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3B3E" w:rsidRDefault="00A23B3E" w:rsidP="005159C0">
      <w:pPr>
        <w:pStyle w:val="Titolo1"/>
        <w:jc w:val="center"/>
        <w:rPr>
          <w:sz w:val="20"/>
          <w:szCs w:val="20"/>
        </w:rPr>
      </w:pPr>
      <w:r>
        <w:t>Allegato</w:t>
      </w:r>
      <w:r w:rsidR="00EF588E">
        <w:t xml:space="preserve"> (</w:t>
      </w:r>
      <w:proofErr w:type="spellStart"/>
      <w:r w:rsidR="00EF588E">
        <w:t>All</w:t>
      </w:r>
      <w:proofErr w:type="spellEnd"/>
      <w:r w:rsidR="00EF588E" w:rsidRPr="007F37FF">
        <w:t xml:space="preserve">. </w:t>
      </w:r>
      <w:r w:rsidR="00621968" w:rsidRPr="007F37FF">
        <w:t>6</w:t>
      </w:r>
      <w:r w:rsidR="005159C0" w:rsidRPr="007F37FF">
        <w:t>)</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AB04FA">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FB3543" w:rsidRPr="005159C0" w:rsidRDefault="00A23B3E" w:rsidP="005159C0">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EF1917" w:rsidRDefault="005159C0">
            <w:pPr>
              <w:rPr>
                <w:rFonts w:ascii="Arial" w:hAnsi="Arial" w:cs="Arial"/>
                <w:color w:val="000000"/>
                <w:sz w:val="14"/>
                <w:szCs w:val="14"/>
              </w:rPr>
            </w:pPr>
            <w:r w:rsidRPr="00EF1917">
              <w:rPr>
                <w:rFonts w:ascii="Arial" w:hAnsi="Arial" w:cs="Arial"/>
                <w:color w:val="000000"/>
                <w:sz w:val="14"/>
                <w:szCs w:val="14"/>
              </w:rPr>
              <w:t>[</w:t>
            </w:r>
            <w:r w:rsidR="002A322B" w:rsidRPr="00EF1917">
              <w:rPr>
                <w:rFonts w:ascii="Arial" w:hAnsi="Arial" w:cs="Arial"/>
                <w:color w:val="000000"/>
                <w:sz w:val="14"/>
                <w:szCs w:val="14"/>
              </w:rPr>
              <w:t>Agenzia Regionale per la Prevenzione e Protezione Ambientale del Veneto</w:t>
            </w:r>
            <w:r w:rsidR="00A23B3E" w:rsidRPr="00EF1917">
              <w:rPr>
                <w:rFonts w:ascii="Arial" w:hAnsi="Arial" w:cs="Arial"/>
                <w:color w:val="000000"/>
                <w:sz w:val="14"/>
                <w:szCs w:val="14"/>
              </w:rPr>
              <w:t xml:space="preserve">] </w:t>
            </w:r>
          </w:p>
          <w:p w:rsidR="00A23B3E" w:rsidRPr="003A443E" w:rsidRDefault="005159C0" w:rsidP="005159C0">
            <w:pPr>
              <w:rPr>
                <w:color w:val="000000"/>
              </w:rPr>
            </w:pPr>
            <w:r w:rsidRPr="00EF1917">
              <w:rPr>
                <w:rFonts w:ascii="Arial" w:hAnsi="Arial" w:cs="Arial"/>
                <w:color w:val="000000"/>
                <w:sz w:val="14"/>
                <w:szCs w:val="14"/>
              </w:rPr>
              <w:t>[</w:t>
            </w:r>
            <w:r w:rsidR="002A322B" w:rsidRPr="00EF1917">
              <w:rPr>
                <w:rFonts w:ascii="Arial" w:hAnsi="Arial" w:cs="Arial"/>
                <w:color w:val="000000"/>
                <w:sz w:val="14"/>
                <w:szCs w:val="14"/>
              </w:rPr>
              <w:t>92111430283</w:t>
            </w:r>
            <w:r w:rsidR="00A23B3E" w:rsidRPr="00EF1917">
              <w:rPr>
                <w:rFonts w:ascii="Arial" w:hAnsi="Arial" w:cs="Arial"/>
                <w:color w:val="000000"/>
                <w:sz w:val="14"/>
                <w:szCs w:val="14"/>
              </w:rPr>
              <w:t>]</w:t>
            </w:r>
            <w:r w:rsidR="00E92963">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r w:rsidR="00C7212B">
              <w:rPr>
                <w:rFonts w:ascii="Arial" w:hAnsi="Arial" w:cs="Arial"/>
                <w:b/>
                <w:sz w:val="14"/>
                <w:szCs w:val="14"/>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5159C0" w:rsidP="003F6D76">
            <w:r w:rsidRPr="00EF1917">
              <w:rPr>
                <w:rFonts w:ascii="Arial" w:hAnsi="Arial" w:cs="Arial"/>
                <w:sz w:val="14"/>
                <w:szCs w:val="14"/>
              </w:rPr>
              <w:t>[</w:t>
            </w:r>
            <w:r w:rsidR="002A322B" w:rsidRPr="00EF1917">
              <w:rPr>
                <w:rFonts w:ascii="Arial" w:hAnsi="Arial" w:cs="Arial"/>
                <w:sz w:val="14"/>
                <w:szCs w:val="14"/>
              </w:rPr>
              <w:t>Gara europea a p</w:t>
            </w:r>
            <w:r w:rsidRPr="00EF1917">
              <w:rPr>
                <w:rFonts w:ascii="Arial" w:hAnsi="Arial" w:cs="Arial"/>
                <w:sz w:val="14"/>
                <w:szCs w:val="14"/>
              </w:rPr>
              <w:t xml:space="preserve">rocedura </w:t>
            </w:r>
            <w:r w:rsidR="002A322B" w:rsidRPr="00EF1917">
              <w:rPr>
                <w:rFonts w:ascii="Arial" w:hAnsi="Arial" w:cs="Arial"/>
                <w:sz w:val="14"/>
                <w:szCs w:val="14"/>
              </w:rPr>
              <w:t xml:space="preserve">telematica </w:t>
            </w:r>
            <w:r w:rsidR="003F6D76" w:rsidRPr="00EF1917">
              <w:rPr>
                <w:rFonts w:ascii="Arial" w:hAnsi="Arial" w:cs="Arial"/>
                <w:sz w:val="14"/>
                <w:szCs w:val="14"/>
              </w:rPr>
              <w:t xml:space="preserve">aperta </w:t>
            </w:r>
            <w:r w:rsidR="002A322B" w:rsidRPr="00EF1917">
              <w:rPr>
                <w:rFonts w:ascii="Arial" w:hAnsi="Arial" w:cs="Arial"/>
                <w:sz w:val="14"/>
                <w:szCs w:val="14"/>
              </w:rPr>
              <w:t>per l’appalto del servizio di gestione informatizzata del personale a qualsiasi titolo impiegato dall’Agenzia Regionale per la Prevenzione e Protezione Ambientale del Veneto (ARPAV)</w:t>
            </w:r>
            <w:r w:rsidR="00A23B3E" w:rsidRPr="00EF1917">
              <w:rPr>
                <w:rFonts w:ascii="Arial" w:hAnsi="Arial" w:cs="Arial"/>
                <w:sz w:val="14"/>
                <w:szCs w:val="14"/>
              </w:rPr>
              <w:t>]</w:t>
            </w:r>
            <w:r w:rsidR="00E92963">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21968">
            <w:r w:rsidRPr="00621968">
              <w:rPr>
                <w:rFonts w:ascii="Arial" w:hAnsi="Arial" w:cs="Arial"/>
                <w:sz w:val="14"/>
                <w:szCs w:val="14"/>
              </w:rPr>
              <w:t>Numero gara ASP 4308568</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73EB4" w:rsidRDefault="005159C0">
            <w:pPr>
              <w:rPr>
                <w:rFonts w:ascii="Arial" w:hAnsi="Arial" w:cs="Arial"/>
                <w:sz w:val="14"/>
                <w:szCs w:val="14"/>
              </w:rPr>
            </w:pPr>
            <w:r>
              <w:rPr>
                <w:rFonts w:ascii="Arial" w:hAnsi="Arial" w:cs="Arial"/>
                <w:color w:val="000000"/>
                <w:sz w:val="14"/>
                <w:szCs w:val="14"/>
              </w:rPr>
              <w:t>[</w:t>
            </w:r>
            <w:r w:rsidR="00173EB4" w:rsidRPr="00173EB4">
              <w:rPr>
                <w:rFonts w:ascii="Arial" w:hAnsi="Arial" w:cs="Arial"/>
                <w:sz w:val="14"/>
                <w:szCs w:val="14"/>
              </w:rPr>
              <w:t>B1DC8833DA]</w:t>
            </w:r>
          </w:p>
          <w:p w:rsidR="00A23B3E" w:rsidRPr="003A443E" w:rsidRDefault="00C7212B">
            <w:pPr>
              <w:rPr>
                <w:rFonts w:ascii="Arial" w:hAnsi="Arial" w:cs="Arial"/>
                <w:color w:val="000000"/>
                <w:sz w:val="14"/>
                <w:szCs w:val="14"/>
              </w:rPr>
            </w:pPr>
            <w:r>
              <w:rPr>
                <w:rFonts w:ascii="Arial" w:hAnsi="Arial" w:cs="Arial"/>
                <w:color w:val="000000"/>
                <w:sz w:val="14"/>
                <w:szCs w:val="14"/>
              </w:rPr>
              <w:t>[  ]</w:t>
            </w:r>
            <w:bookmarkStart w:id="0" w:name="_GoBack"/>
            <w:bookmarkEnd w:id="0"/>
          </w:p>
          <w:p w:rsidR="00A23B3E" w:rsidRPr="003A443E" w:rsidRDefault="00A23B3E">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xml:space="preserve">) o provvede all'esecuzione del contratto nel contesto di programmi </w:t>
            </w:r>
            <w:r w:rsidR="00A92667">
              <w:rPr>
                <w:rFonts w:ascii="Arial" w:hAnsi="Arial" w:cs="Arial"/>
                <w:color w:val="000000"/>
                <w:sz w:val="14"/>
                <w:szCs w:val="14"/>
              </w:rPr>
              <w:t>di lavoro protetti (articolo 61</w:t>
            </w:r>
            <w:r w:rsidRPr="003A443E">
              <w:rPr>
                <w:rFonts w:ascii="Arial" w:hAnsi="Arial" w:cs="Arial"/>
                <w:color w:val="000000"/>
                <w:sz w:val="14"/>
                <w:szCs w:val="14"/>
              </w:rPr>
              <w:t xml:space="preserve">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Se pertinente: l'operatore economico è isc</w:t>
            </w:r>
            <w:r w:rsidR="00344262">
              <w:rPr>
                <w:rFonts w:ascii="Arial" w:hAnsi="Arial" w:cs="Arial"/>
                <w:color w:val="000000"/>
                <w:sz w:val="14"/>
                <w:szCs w:val="14"/>
              </w:rPr>
              <w:t>ritto in un elenco ufficiale di</w:t>
            </w:r>
            <w:r w:rsidRPr="003A443E">
              <w:rPr>
                <w:rFonts w:ascii="Arial" w:hAnsi="Arial" w:cs="Arial"/>
                <w:color w:val="000000"/>
                <w:sz w:val="14"/>
                <w:szCs w:val="14"/>
              </w:rPr>
              <w:t xml:space="preserve"> </w:t>
            </w:r>
            <w:r w:rsidRPr="003A443E">
              <w:rPr>
                <w:rFonts w:ascii="Arial" w:eastAsia="Times New Roman" w:hAnsi="Arial" w:cs="Arial"/>
                <w:bCs/>
                <w:color w:val="000000"/>
                <w:sz w:val="14"/>
                <w:szCs w:val="14"/>
              </w:rPr>
              <w:t>imprenditori, fornitori, o prestatori di servizi o possiede una certificazione rilasciata da organismi accred</w:t>
            </w:r>
            <w:r w:rsidR="00344262">
              <w:rPr>
                <w:rFonts w:ascii="Arial" w:eastAsia="Times New Roman" w:hAnsi="Arial" w:cs="Arial"/>
                <w:bCs/>
                <w:color w:val="000000"/>
                <w:sz w:val="14"/>
                <w:szCs w:val="14"/>
              </w:rPr>
              <w:t>itati, ai sensi dell’articolo 100</w:t>
            </w:r>
            <w:r w:rsidRPr="003A443E">
              <w:rPr>
                <w:rFonts w:ascii="Arial" w:eastAsia="Times New Roman" w:hAnsi="Arial" w:cs="Arial"/>
                <w:bCs/>
                <w:color w:val="000000"/>
                <w:sz w:val="14"/>
                <w:szCs w:val="14"/>
              </w:rPr>
              <w:t xml:space="preserve">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w:t>
            </w:r>
            <w:r w:rsidR="00700112">
              <w:rPr>
                <w:rFonts w:ascii="Arial" w:hAnsi="Arial" w:cs="Arial"/>
                <w:b/>
                <w:color w:val="000000"/>
                <w:sz w:val="14"/>
                <w:szCs w:val="14"/>
              </w:rPr>
              <w:t xml:space="preserve">esente parte, la parte III, la </w:t>
            </w:r>
            <w:r w:rsidRPr="003A443E">
              <w:rPr>
                <w:rFonts w:ascii="Arial" w:hAnsi="Arial" w:cs="Arial"/>
                <w:b/>
                <w:color w:val="000000"/>
                <w:sz w:val="14"/>
                <w:szCs w:val="14"/>
              </w:rPr>
              <w:t>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Pr="002A322B" w:rsidRDefault="00A23B3E">
            <w:pPr>
              <w:pStyle w:val="Text1"/>
              <w:ind w:left="0"/>
              <w:rPr>
                <w:rFonts w:ascii="Arial" w:hAnsi="Arial" w:cs="Arial"/>
                <w:color w:val="auto"/>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A23B3E" w:rsidRPr="002A322B" w:rsidRDefault="00A23B3E">
            <w:pPr>
              <w:pStyle w:val="Text1"/>
              <w:ind w:left="0"/>
              <w:rPr>
                <w:rFonts w:ascii="Arial" w:hAnsi="Arial" w:cs="Arial"/>
                <w:color w:val="auto"/>
                <w:sz w:val="14"/>
                <w:szCs w:val="14"/>
                <w:highlight w:val="yellow"/>
              </w:rPr>
            </w:pPr>
          </w:p>
          <w:p w:rsidR="00A23B3E" w:rsidRPr="002A322B" w:rsidRDefault="00A23B3E">
            <w:pPr>
              <w:pStyle w:val="Text1"/>
              <w:ind w:left="0"/>
              <w:rPr>
                <w:rFonts w:ascii="Arial" w:hAnsi="Arial" w:cs="Arial"/>
                <w:color w:val="auto"/>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 xml:space="preserve">in caso di contratti di lavori pubblici di importo superiore a 150.000 euro, è in possesso di attestazione rilasciata da Società Organismi di Attestazione </w:t>
            </w:r>
            <w:r w:rsidR="002236FE">
              <w:rPr>
                <w:rFonts w:ascii="Arial" w:eastAsia="Times New Roman" w:hAnsi="Arial" w:cs="Arial"/>
                <w:bCs/>
                <w:color w:val="000000"/>
                <w:sz w:val="14"/>
                <w:szCs w:val="14"/>
              </w:rPr>
              <w:t>(SOA), ai sensi dell’articolo 100</w:t>
            </w:r>
            <w:r w:rsidRPr="003A443E">
              <w:rPr>
                <w:rFonts w:ascii="Arial" w:eastAsia="Times New Roman" w:hAnsi="Arial" w:cs="Arial"/>
                <w:bCs/>
                <w:color w:val="000000"/>
                <w:sz w:val="14"/>
                <w:szCs w:val="14"/>
              </w:rPr>
              <w:t xml:space="preserve">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2236FE">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w:t>
            </w:r>
            <w:r w:rsidR="002236FE">
              <w:rPr>
                <w:rFonts w:ascii="Arial" w:eastAsia="Times New Roman" w:hAnsi="Arial" w:cs="Arial"/>
                <w:bCs/>
                <w:color w:val="000000"/>
                <w:sz w:val="14"/>
                <w:szCs w:val="14"/>
              </w:rPr>
              <w:t>alificazione di cui agli articoli 141, comma 4, lett. a), e 168</w:t>
            </w:r>
            <w:r w:rsidRPr="003A443E">
              <w:rPr>
                <w:rFonts w:ascii="Arial" w:eastAsia="Times New Roman" w:hAnsi="Arial" w:cs="Arial"/>
                <w:bCs/>
                <w:color w:val="000000"/>
                <w:sz w:val="14"/>
                <w:szCs w:val="14"/>
              </w:rPr>
              <w:t xml:space="preserve">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CF1F01">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00CF1F01">
              <w:rPr>
                <w:rFonts w:ascii="Arial" w:eastAsia="Times New Roman" w:hAnsi="Arial" w:cs="Arial"/>
                <w:b/>
                <w:bCs/>
                <w:color w:val="000000"/>
                <w:sz w:val="14"/>
                <w:szCs w:val="14"/>
              </w:rPr>
              <w:t xml:space="preserve">gli operatori economici </w:t>
            </w:r>
            <w:r w:rsidRPr="003A443E">
              <w:rPr>
                <w:rFonts w:ascii="Arial" w:eastAsia="Times New Roman" w:hAnsi="Arial" w:cs="Arial"/>
                <w:b/>
                <w:bCs/>
                <w:color w:val="000000"/>
                <w:sz w:val="14"/>
                <w:szCs w:val="14"/>
              </w:rPr>
              <w:t>in possesso di attestazione di qualificazione SOA (per lavori di importo superiore a 150.</w:t>
            </w:r>
            <w:r w:rsidR="00CF1F01">
              <w:rPr>
                <w:rFonts w:ascii="Arial" w:eastAsia="Times New Roman" w:hAnsi="Arial" w:cs="Arial"/>
                <w:b/>
                <w:bCs/>
                <w:color w:val="000000"/>
                <w:sz w:val="14"/>
                <w:szCs w:val="14"/>
              </w:rPr>
              <w:t>000 euro) di cui all’articolo 100</w:t>
            </w:r>
            <w:r w:rsidRPr="003A443E">
              <w:rPr>
                <w:rFonts w:ascii="Arial" w:eastAsia="Times New Roman" w:hAnsi="Arial" w:cs="Arial"/>
                <w:b/>
                <w:bCs/>
                <w:color w:val="000000"/>
                <w:sz w:val="14"/>
                <w:szCs w:val="14"/>
              </w:rPr>
              <w:t xml:space="preserve"> o in possesso di attestazione rilasciata da Sistemi di qu</w:t>
            </w:r>
            <w:r w:rsidR="00CF1F01">
              <w:rPr>
                <w:rFonts w:ascii="Arial" w:eastAsia="Times New Roman" w:hAnsi="Arial" w:cs="Arial"/>
                <w:b/>
                <w:bCs/>
                <w:color w:val="000000"/>
                <w:sz w:val="14"/>
                <w:szCs w:val="14"/>
              </w:rPr>
              <w:t xml:space="preserve">alificazione di cui </w:t>
            </w:r>
            <w:r w:rsidR="00CF1F01" w:rsidRPr="00CF1F01">
              <w:rPr>
                <w:rFonts w:ascii="Arial" w:eastAsia="Times New Roman" w:hAnsi="Arial" w:cs="Arial"/>
                <w:b/>
                <w:bCs/>
                <w:color w:val="000000"/>
                <w:sz w:val="14"/>
                <w:szCs w:val="14"/>
              </w:rPr>
              <w:t>agli articoli 141, comma 4, lett. a), e 168 del Codice</w:t>
            </w:r>
            <w:r w:rsidRPr="003A443E">
              <w:rPr>
                <w:rFonts w:ascii="Arial" w:eastAsia="Times New Roman" w:hAnsi="Arial" w:cs="Arial"/>
                <w:b/>
                <w:bCs/>
                <w:color w:val="000000"/>
                <w:sz w:val="14"/>
                <w:szCs w:val="14"/>
              </w:rPr>
              <w:t>,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Specificare il ruolo dell'operat</w:t>
            </w:r>
            <w:r w:rsidR="00BB3156">
              <w:rPr>
                <w:rFonts w:ascii="Arial" w:hAnsi="Arial" w:cs="Arial"/>
                <w:color w:val="000000"/>
                <w:sz w:val="14"/>
                <w:szCs w:val="14"/>
              </w:rPr>
              <w:t>ore economico nel raggruppamento, ovvero consorzio, rete di imprese, GEIE</w:t>
            </w:r>
            <w:r w:rsidR="00C90428">
              <w:rPr>
                <w:rFonts w:ascii="Arial" w:hAnsi="Arial" w:cs="Arial"/>
                <w:color w:val="000000"/>
                <w:sz w:val="14"/>
                <w:szCs w:val="14"/>
              </w:rPr>
              <w:t xml:space="preserve"> di cui all’</w:t>
            </w:r>
            <w:r w:rsidR="00BB3156">
              <w:rPr>
                <w:rFonts w:ascii="Arial" w:hAnsi="Arial" w:cs="Arial"/>
                <w:color w:val="000000"/>
                <w:sz w:val="14"/>
                <w:szCs w:val="14"/>
              </w:rPr>
              <w:t>art. 65, comma 2, lett. e), f), g) e h) e all’art. 6</w:t>
            </w:r>
            <w:r w:rsidRPr="003A443E">
              <w:rPr>
                <w:rFonts w:ascii="Arial" w:hAnsi="Arial" w:cs="Arial"/>
                <w:color w:val="000000"/>
                <w:sz w:val="14"/>
                <w:szCs w:val="14"/>
              </w:rPr>
              <w:t xml:space="preserve">6, comma 1, lett. </w:t>
            </w:r>
            <w:r w:rsidRPr="003A443E">
              <w:rPr>
                <w:rFonts w:ascii="Arial" w:hAnsi="Arial" w:cs="Arial"/>
                <w:i/>
                <w:color w:val="000000"/>
                <w:sz w:val="14"/>
                <w:szCs w:val="14"/>
              </w:rPr>
              <w:t>a), b), c), d)</w:t>
            </w:r>
            <w:r w:rsidR="00BB3156">
              <w:rPr>
                <w:rFonts w:ascii="Arial" w:hAnsi="Arial" w:cs="Arial"/>
                <w:color w:val="000000"/>
                <w:sz w:val="14"/>
                <w:szCs w:val="14"/>
              </w:rPr>
              <w:t>,</w:t>
            </w:r>
            <w:r w:rsidRPr="003A443E">
              <w:rPr>
                <w:rFonts w:ascii="Arial" w:hAnsi="Arial" w:cs="Arial"/>
                <w:color w:val="000000"/>
                <w:sz w:val="14"/>
                <w:szCs w:val="14"/>
              </w:rPr>
              <w:t xml:space="preserve"> </w:t>
            </w:r>
            <w:r w:rsidRPr="003A443E">
              <w:rPr>
                <w:rFonts w:ascii="Arial" w:hAnsi="Arial" w:cs="Arial"/>
                <w:i/>
                <w:color w:val="000000"/>
                <w:sz w:val="14"/>
                <w:szCs w:val="14"/>
              </w:rPr>
              <w:t>e</w:t>
            </w:r>
            <w:r w:rsidRPr="003A443E">
              <w:rPr>
                <w:rFonts w:ascii="Arial" w:hAnsi="Arial" w:cs="Arial"/>
                <w:color w:val="000000"/>
                <w:sz w:val="14"/>
                <w:szCs w:val="14"/>
              </w:rPr>
              <w:t>)</w:t>
            </w:r>
            <w:r w:rsidR="00BB3156">
              <w:rPr>
                <w:rFonts w:ascii="Arial" w:hAnsi="Arial" w:cs="Arial"/>
                <w:color w:val="000000"/>
                <w:sz w:val="14"/>
                <w:szCs w:val="14"/>
              </w:rPr>
              <w:t xml:space="preserve"> e </w:t>
            </w:r>
            <w:r w:rsidR="00BB3156" w:rsidRPr="00C90428">
              <w:rPr>
                <w:rFonts w:ascii="Arial" w:hAnsi="Arial" w:cs="Arial"/>
                <w:i/>
                <w:color w:val="000000"/>
                <w:sz w:val="14"/>
                <w:szCs w:val="14"/>
              </w:rPr>
              <w:t>f)</w:t>
            </w:r>
            <w:r w:rsidR="00BB3156">
              <w:rPr>
                <w:rFonts w:ascii="Arial" w:hAnsi="Arial" w:cs="Arial"/>
                <w:color w:val="000000"/>
                <w:sz w:val="14"/>
                <w:szCs w:val="14"/>
              </w:rPr>
              <w:t xml:space="preserve"> del Codice</w:t>
            </w:r>
            <w:r w:rsidRPr="003A443E">
              <w:rPr>
                <w:rFonts w:ascii="Arial" w:hAnsi="Arial" w:cs="Arial"/>
                <w:color w:val="000000"/>
                <w:sz w:val="14"/>
                <w:szCs w:val="14"/>
              </w:rPr>
              <w:t xml:space="preserve"> (capofila, responsabile di compi</w:t>
            </w:r>
            <w:r w:rsidR="001F35A9" w:rsidRPr="003A443E">
              <w:rPr>
                <w:rFonts w:ascii="Arial" w:hAnsi="Arial" w:cs="Arial"/>
                <w:color w:val="000000"/>
                <w:sz w:val="14"/>
                <w:szCs w:val="14"/>
              </w:rPr>
              <w:t>ti specifici,</w:t>
            </w:r>
            <w:r w:rsidR="002A322B">
              <w:rPr>
                <w:rFonts w:ascii="Arial" w:hAnsi="Arial" w:cs="Arial"/>
                <w:color w:val="000000"/>
                <w:sz w:val="14"/>
                <w:szCs w:val="14"/>
              </w:rPr>
              <w:t xml:space="preserve"> </w:t>
            </w:r>
            <w:r w:rsidR="001F35A9" w:rsidRPr="003A443E">
              <w:rPr>
                <w:rFonts w:ascii="Arial" w:hAnsi="Arial" w:cs="Arial"/>
                <w:color w:val="000000"/>
                <w:sz w:val="14"/>
                <w:szCs w:val="14"/>
              </w:rPr>
              <w:t>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d)  Se pertinente, indicare la denominazione degli operatori economici facenti parte d</w:t>
            </w:r>
            <w:r w:rsidR="00C90428">
              <w:rPr>
                <w:rFonts w:ascii="Arial" w:hAnsi="Arial" w:cs="Arial"/>
                <w:color w:val="000000"/>
                <w:sz w:val="14"/>
                <w:szCs w:val="14"/>
              </w:rPr>
              <w:t>i un consorzio di cui all’art. 6</w:t>
            </w:r>
            <w:r w:rsidRPr="003A443E">
              <w:rPr>
                <w:rFonts w:ascii="Arial" w:hAnsi="Arial" w:cs="Arial"/>
                <w:color w:val="000000"/>
                <w:sz w:val="14"/>
                <w:szCs w:val="14"/>
              </w:rPr>
              <w:t xml:space="preserve">5, comma 2, lett. </w:t>
            </w:r>
            <w:r w:rsidRPr="003A443E">
              <w:rPr>
                <w:rFonts w:ascii="Arial" w:hAnsi="Arial" w:cs="Arial"/>
                <w:i/>
                <w:color w:val="000000"/>
                <w:sz w:val="14"/>
                <w:szCs w:val="14"/>
              </w:rPr>
              <w:t>b)</w:t>
            </w:r>
            <w:r w:rsidR="00C90428">
              <w:rPr>
                <w:rFonts w:ascii="Arial" w:hAnsi="Arial" w:cs="Arial"/>
                <w:color w:val="000000"/>
                <w:sz w:val="14"/>
                <w:szCs w:val="14"/>
              </w:rPr>
              <w:t>,</w:t>
            </w:r>
            <w:r w:rsidRPr="003A443E">
              <w:rPr>
                <w:rFonts w:ascii="Arial" w:hAnsi="Arial" w:cs="Arial"/>
                <w:color w:val="000000"/>
                <w:sz w:val="14"/>
                <w:szCs w:val="14"/>
              </w:rPr>
              <w:t xml:space="preserve"> </w:t>
            </w:r>
            <w:r w:rsidRPr="003A443E">
              <w:rPr>
                <w:rFonts w:ascii="Arial" w:hAnsi="Arial" w:cs="Arial"/>
                <w:i/>
                <w:color w:val="000000"/>
                <w:sz w:val="14"/>
                <w:szCs w:val="14"/>
              </w:rPr>
              <w:t>c)</w:t>
            </w:r>
            <w:r w:rsidR="00C90428">
              <w:rPr>
                <w:rFonts w:ascii="Arial" w:hAnsi="Arial" w:cs="Arial"/>
                <w:i/>
                <w:color w:val="000000"/>
                <w:sz w:val="14"/>
                <w:szCs w:val="14"/>
              </w:rPr>
              <w:t xml:space="preserve"> </w:t>
            </w:r>
            <w:r w:rsidR="00C90428" w:rsidRPr="00C90428">
              <w:rPr>
                <w:rFonts w:ascii="Arial" w:hAnsi="Arial" w:cs="Arial"/>
                <w:color w:val="000000"/>
                <w:sz w:val="14"/>
                <w:szCs w:val="14"/>
              </w:rPr>
              <w:t>e</w:t>
            </w:r>
            <w:r w:rsidR="00C90428">
              <w:rPr>
                <w:rFonts w:ascii="Arial" w:hAnsi="Arial" w:cs="Arial"/>
                <w:i/>
                <w:color w:val="000000"/>
                <w:sz w:val="14"/>
                <w:szCs w:val="14"/>
              </w:rPr>
              <w:t xml:space="preserve"> d)</w:t>
            </w:r>
            <w:r w:rsidRPr="003A443E">
              <w:rPr>
                <w:rFonts w:ascii="Arial" w:hAnsi="Arial" w:cs="Arial"/>
                <w:color w:val="000000"/>
                <w:sz w:val="14"/>
                <w:szCs w:val="14"/>
              </w:rPr>
              <w:t xml:space="preserve">, o di una società di </w:t>
            </w:r>
            <w:r w:rsidRPr="003A443E">
              <w:rPr>
                <w:rFonts w:ascii="Arial" w:hAnsi="Arial" w:cs="Arial"/>
                <w:color w:val="000000"/>
                <w:sz w:val="14"/>
                <w:szCs w:val="14"/>
              </w:rPr>
              <w:lastRenderedPageBreak/>
              <w:t>prof</w:t>
            </w:r>
            <w:r w:rsidR="00C90428">
              <w:rPr>
                <w:rFonts w:ascii="Arial" w:hAnsi="Arial" w:cs="Arial"/>
                <w:color w:val="000000"/>
                <w:sz w:val="14"/>
                <w:szCs w:val="14"/>
              </w:rPr>
              <w:t>essionisti di cui all’articolo 6</w:t>
            </w:r>
            <w:r w:rsidRPr="003A443E">
              <w:rPr>
                <w:rFonts w:ascii="Arial" w:hAnsi="Arial" w:cs="Arial"/>
                <w:color w:val="000000"/>
                <w:sz w:val="14"/>
                <w:szCs w:val="14"/>
              </w:rPr>
              <w:t xml:space="preserve">6, comma 1, lett. </w:t>
            </w:r>
            <w:r w:rsidR="00C90428">
              <w:rPr>
                <w:rFonts w:ascii="Arial" w:hAnsi="Arial" w:cs="Arial"/>
                <w:i/>
                <w:color w:val="000000"/>
                <w:sz w:val="14"/>
                <w:szCs w:val="14"/>
              </w:rPr>
              <w:t>g</w:t>
            </w:r>
            <w:r w:rsidRPr="003A443E">
              <w:rPr>
                <w:rFonts w:ascii="Arial" w:hAnsi="Arial" w:cs="Arial"/>
                <w:i/>
                <w:color w:val="000000"/>
                <w:sz w:val="14"/>
                <w:szCs w:val="14"/>
              </w:rPr>
              <w:t>)</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sidRPr="000D256B">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r w:rsidR="00E1085B">
        <w:rPr>
          <w:rFonts w:ascii="Arial" w:hAnsi="Arial" w:cs="Arial"/>
          <w:i/>
          <w:color w:val="000000"/>
          <w:sz w:val="15"/>
          <w:szCs w:val="15"/>
        </w:rPr>
        <w:t xml:space="preserve"> Si precisa che tali informazioni devono essere rese da tutti i soggetti di cui all’art. 94, comma 3, d.lgs. n. 36/2023.</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000D256B">
        <w:rPr>
          <w:rFonts w:ascii="Arial" w:hAnsi="Arial" w:cs="Arial"/>
          <w:b w:val="0"/>
          <w:smallCaps w:val="0"/>
          <w:color w:val="000000"/>
          <w:sz w:val="14"/>
          <w:szCs w:val="14"/>
        </w:rPr>
        <w:t>Articolo 104</w:t>
      </w:r>
      <w:r w:rsidRPr="003A443E">
        <w:rPr>
          <w:rFonts w:ascii="Arial" w:hAnsi="Arial" w:cs="Arial"/>
          <w:b w:val="0"/>
          <w:smallCaps w:val="0"/>
          <w:color w:val="000000"/>
          <w:sz w:val="14"/>
          <w:szCs w:val="14"/>
        </w:rPr>
        <w:t xml:space="preserve">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affidamento (</w:t>
      </w:r>
      <w:r w:rsidR="006E7982">
        <w:rPr>
          <w:rFonts w:ascii="Arial" w:hAnsi="Arial" w:cs="Arial"/>
          <w:b w:val="0"/>
          <w:smallCaps/>
          <w:color w:val="000000"/>
          <w:sz w:val="14"/>
          <w:szCs w:val="14"/>
        </w:rPr>
        <w:t>Articolo 119</w:t>
      </w:r>
      <w:r w:rsidRPr="003A443E">
        <w:rPr>
          <w:rFonts w:ascii="Arial" w:hAnsi="Arial" w:cs="Arial"/>
          <w:b w:val="0"/>
          <w:smallCaps/>
          <w:color w:val="000000"/>
          <w:sz w:val="14"/>
          <w:szCs w:val="14"/>
        </w:rPr>
        <w:t xml:space="preserve">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w:t>
            </w:r>
          </w:p>
          <w:p w:rsidR="00A23B3E" w:rsidRPr="003A443E" w:rsidRDefault="00A23B3E" w:rsidP="00FB3543">
            <w:pPr>
              <w:jc w:val="both"/>
              <w:rPr>
                <w:color w:val="000000"/>
              </w:rPr>
            </w:pP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rsidP="006E0D04">
            <w:pPr>
              <w:rPr>
                <w:color w:val="000000"/>
              </w:rPr>
            </w:pPr>
          </w:p>
        </w:tc>
      </w:tr>
    </w:tbl>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005A47DC">
        <w:rPr>
          <w:rFonts w:ascii="Arial" w:hAnsi="Arial" w:cs="Arial"/>
          <w:b w:val="0"/>
          <w:smallCaps w:val="0"/>
          <w:color w:val="000000"/>
          <w:sz w:val="14"/>
          <w:szCs w:val="14"/>
        </w:rPr>
        <w:t>Articoli</w:t>
      </w:r>
      <w:r w:rsidR="00E23717">
        <w:rPr>
          <w:rFonts w:ascii="Arial" w:hAnsi="Arial" w:cs="Arial"/>
          <w:b w:val="0"/>
          <w:smallCaps w:val="0"/>
          <w:color w:val="000000"/>
          <w:sz w:val="14"/>
          <w:szCs w:val="14"/>
        </w:rPr>
        <w:t xml:space="preserve"> 94</w:t>
      </w:r>
      <w:r w:rsidR="005A47DC">
        <w:rPr>
          <w:rFonts w:ascii="Arial" w:hAnsi="Arial" w:cs="Arial"/>
          <w:b w:val="0"/>
          <w:smallCaps w:val="0"/>
          <w:color w:val="000000"/>
          <w:sz w:val="14"/>
          <w:szCs w:val="14"/>
        </w:rPr>
        <w:t>-98</w:t>
      </w:r>
      <w:r w:rsidRPr="003A443E">
        <w:rPr>
          <w:rFonts w:ascii="Arial" w:hAnsi="Arial" w:cs="Arial"/>
          <w:b w:val="0"/>
          <w:smallCaps w:val="0"/>
          <w:color w:val="000000"/>
          <w:sz w:val="14"/>
          <w:szCs w:val="14"/>
        </w:rPr>
        <w:t xml:space="preserve">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w:t>
      </w:r>
      <w:r w:rsidR="00E23717">
        <w:rPr>
          <w:rFonts w:ascii="Arial" w:hAnsi="Arial" w:cs="Arial"/>
          <w:color w:val="000000"/>
          <w:sz w:val="14"/>
          <w:szCs w:val="14"/>
        </w:rPr>
        <w:t>otivi di esclusione (Articolo 94</w:t>
      </w:r>
      <w:r w:rsidRPr="003A443E">
        <w:rPr>
          <w:rFonts w:ascii="Arial" w:hAnsi="Arial" w:cs="Arial"/>
          <w:color w:val="000000"/>
          <w:sz w:val="14"/>
          <w:szCs w:val="14"/>
        </w:rPr>
        <w:t>,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787FB5">
        <w:rPr>
          <w:rFonts w:ascii="Arial" w:hAnsi="Arial" w:cs="Arial"/>
          <w:i/>
          <w:color w:val="000000"/>
          <w:sz w:val="14"/>
          <w:szCs w:val="14"/>
        </w:rPr>
        <w:t>h</w:t>
      </w:r>
      <w:r w:rsidR="00787FB5">
        <w:rPr>
          <w:rFonts w:ascii="Arial" w:hAnsi="Arial" w:cs="Arial"/>
          <w:color w:val="000000"/>
          <w:sz w:val="14"/>
          <w:szCs w:val="14"/>
        </w:rPr>
        <w:t>) articolo 94</w:t>
      </w:r>
      <w:r w:rsidR="00EB216B" w:rsidRPr="003A443E">
        <w:rPr>
          <w:rFonts w:ascii="Arial" w:hAnsi="Arial" w:cs="Arial"/>
          <w:color w:val="000000"/>
          <w:sz w:val="14"/>
          <w:szCs w:val="14"/>
        </w:rPr>
        <w:t>,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00787FB5">
              <w:rPr>
                <w:rFonts w:ascii="Arial" w:hAnsi="Arial" w:cs="Arial"/>
                <w:color w:val="000000"/>
                <w:sz w:val="14"/>
                <w:szCs w:val="14"/>
              </w:rPr>
              <w:t>(articolo 94</w:t>
            </w:r>
            <w:r w:rsidRPr="00EB45DC">
              <w:rPr>
                <w:rFonts w:ascii="Arial" w:hAnsi="Arial" w:cs="Arial"/>
                <w:color w:val="000000"/>
                <w:sz w:val="14"/>
                <w:szCs w:val="14"/>
              </w:rPr>
              <w:t>,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787FB5" w:rsidP="00F575CF">
            <w:pPr>
              <w:jc w:val="both"/>
              <w:rPr>
                <w:rFonts w:ascii="Arial" w:hAnsi="Arial" w:cs="Arial"/>
                <w:color w:val="000000"/>
                <w:sz w:val="14"/>
                <w:szCs w:val="14"/>
              </w:rPr>
            </w:pPr>
            <w:r>
              <w:rPr>
                <w:rFonts w:ascii="Arial" w:hAnsi="Arial" w:cs="Arial"/>
                <w:color w:val="000000"/>
                <w:sz w:val="14"/>
                <w:szCs w:val="14"/>
              </w:rPr>
              <w:t>I soggetti di cui all’art. 94</w:t>
            </w:r>
            <w:r w:rsidR="00F575CF" w:rsidRPr="00EB45DC">
              <w:rPr>
                <w:rFonts w:ascii="Arial" w:hAnsi="Arial" w:cs="Arial"/>
                <w:color w:val="000000"/>
                <w:sz w:val="14"/>
                <w:szCs w:val="14"/>
              </w:rPr>
              <w:t xml:space="preserve">, comma 3, del Codice sono stati </w:t>
            </w:r>
            <w:r w:rsidR="00F575CF" w:rsidRPr="00EB45DC">
              <w:rPr>
                <w:rFonts w:ascii="Arial" w:hAnsi="Arial" w:cs="Arial"/>
                <w:b/>
                <w:color w:val="000000"/>
                <w:sz w:val="14"/>
                <w:szCs w:val="14"/>
              </w:rPr>
              <w:t>condannati con sentenza definitiva</w:t>
            </w:r>
            <w:r w:rsidR="00F575CF"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00F575CF" w:rsidRPr="00EB45DC">
              <w:rPr>
                <w:rFonts w:ascii="Arial" w:hAnsi="Arial" w:cs="Arial"/>
                <w:color w:val="000000"/>
                <w:kern w:val="14"/>
                <w:sz w:val="14"/>
                <w:szCs w:val="14"/>
              </w:rPr>
              <w:t>in seguito alla quale</w:t>
            </w:r>
            <w:r w:rsidR="00F575CF" w:rsidRPr="00EB45DC">
              <w:rPr>
                <w:rFonts w:ascii="Arial" w:hAnsi="Arial" w:cs="Arial"/>
                <w:color w:val="000000"/>
                <w:sz w:val="14"/>
                <w:szCs w:val="14"/>
              </w:rPr>
              <w:t xml:space="preserve"> sia ancora applicabile un periodo di esclusione stabilito direttamente nella sentenza ovvero desumibil</w:t>
            </w:r>
            <w:r w:rsidR="00604D74">
              <w:rPr>
                <w:rFonts w:ascii="Arial" w:hAnsi="Arial" w:cs="Arial"/>
                <w:color w:val="000000"/>
                <w:sz w:val="14"/>
                <w:szCs w:val="14"/>
              </w:rPr>
              <w:t>e ai sensi dell’art. 96</w:t>
            </w:r>
            <w:r w:rsidR="00F575CF" w:rsidRPr="00EB45DC">
              <w:rPr>
                <w:rFonts w:ascii="Arial" w:hAnsi="Arial" w:cs="Arial"/>
                <w:color w:val="000000"/>
                <w:sz w:val="14"/>
                <w:szCs w:val="14"/>
              </w:rPr>
              <w:t xml:space="preserve">?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la data della condanna, d</w:t>
            </w:r>
            <w:r w:rsidR="00A1310E">
              <w:rPr>
                <w:rFonts w:ascii="Arial" w:hAnsi="Arial" w:cs="Arial"/>
                <w:color w:val="000000"/>
                <w:sz w:val="14"/>
                <w:szCs w:val="14"/>
              </w:rPr>
              <w:t>el decreto penale di condanna o</w:t>
            </w:r>
            <w:r w:rsidRPr="00EB45DC">
              <w:rPr>
                <w:rFonts w:ascii="Arial" w:hAnsi="Arial" w:cs="Arial"/>
                <w:color w:val="000000"/>
                <w:sz w:val="14"/>
                <w:szCs w:val="14"/>
              </w:rPr>
              <w:t xml:space="preserve"> della sentenza di applicazione della pena su richiesta, la relativa durata e il reato commesso tra quelli riportati all’</w:t>
            </w:r>
            <w:r w:rsidR="00A1310E">
              <w:rPr>
                <w:rFonts w:ascii="Arial" w:hAnsi="Arial" w:cs="Arial"/>
                <w:color w:val="000000"/>
                <w:sz w:val="14"/>
                <w:szCs w:val="14"/>
              </w:rPr>
              <w:t>articolo 94</w:t>
            </w:r>
            <w:r w:rsidRPr="00EB45DC">
              <w:rPr>
                <w:rFonts w:ascii="Arial" w:hAnsi="Arial" w:cs="Arial"/>
                <w:color w:val="000000"/>
                <w:sz w:val="14"/>
                <w:szCs w:val="14"/>
              </w:rPr>
              <w:t xml:space="preserve">,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00A1310E">
              <w:rPr>
                <w:rFonts w:ascii="Arial" w:hAnsi="Arial" w:cs="Arial"/>
                <w:i/>
                <w:color w:val="000000"/>
                <w:sz w:val="14"/>
                <w:szCs w:val="14"/>
              </w:rPr>
              <w:t>h</w:t>
            </w:r>
            <w:r w:rsidRPr="00EB45DC">
              <w:rPr>
                <w:rFonts w:ascii="Arial" w:hAnsi="Arial" w:cs="Arial"/>
                <w:i/>
                <w:color w:val="000000"/>
                <w:sz w:val="14"/>
                <w:szCs w:val="14"/>
              </w:rPr>
              <w:t>)</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7A1A4B" w:rsidRDefault="00A23B3E">
            <w:pPr>
              <w:spacing w:after="0"/>
              <w:rPr>
                <w:rFonts w:ascii="Arial" w:hAnsi="Arial" w:cs="Arial"/>
                <w:color w:val="000000"/>
                <w:sz w:val="14"/>
                <w:szCs w:val="14"/>
              </w:rPr>
            </w:pPr>
            <w:r w:rsidRPr="00EB45DC">
              <w:rPr>
                <w:rFonts w:ascii="Arial" w:hAnsi="Arial" w:cs="Arial"/>
                <w:color w:val="000000"/>
                <w:sz w:val="14"/>
                <w:szCs w:val="14"/>
              </w:rPr>
              <w:t>a) Data:</w:t>
            </w:r>
            <w:r w:rsidR="007D6AB6">
              <w:rPr>
                <w:rFonts w:ascii="Arial" w:hAnsi="Arial" w:cs="Arial"/>
                <w:color w:val="000000"/>
                <w:sz w:val="14"/>
                <w:szCs w:val="14"/>
              </w:rPr>
              <w:t xml:space="preserve"> </w:t>
            </w:r>
            <w:r w:rsidRPr="00EB45DC">
              <w:rPr>
                <w:rFonts w:ascii="Arial" w:hAnsi="Arial" w:cs="Arial"/>
                <w:color w:val="000000"/>
                <w:sz w:val="14"/>
                <w:szCs w:val="14"/>
              </w:rPr>
              <w:t xml:space="preserve">[  ], durata [  </w:t>
            </w:r>
            <w:r w:rsidR="00A1310E">
              <w:rPr>
                <w:rFonts w:ascii="Arial" w:hAnsi="Arial" w:cs="Arial"/>
                <w:color w:val="000000"/>
                <w:sz w:val="14"/>
                <w:szCs w:val="14"/>
              </w:rPr>
              <w:t xml:space="preserve"> ], lettera comma 1, articolo 94</w:t>
            </w:r>
            <w:r w:rsidRPr="00EB45DC">
              <w:rPr>
                <w:rFonts w:ascii="Arial" w:hAnsi="Arial" w:cs="Arial"/>
                <w:color w:val="000000"/>
                <w:sz w:val="14"/>
                <w:szCs w:val="14"/>
              </w:rPr>
              <w:t xml:space="preserve"> [  ], </w:t>
            </w:r>
          </w:p>
          <w:p w:rsidR="00A23B3E" w:rsidRPr="00EB45DC" w:rsidRDefault="007A1A4B">
            <w:pPr>
              <w:spacing w:after="0"/>
              <w:rPr>
                <w:rFonts w:ascii="Arial" w:hAnsi="Arial" w:cs="Arial"/>
                <w:color w:val="000000"/>
                <w:sz w:val="14"/>
                <w:szCs w:val="14"/>
              </w:rPr>
            </w:pPr>
            <w:r>
              <w:rPr>
                <w:rFonts w:ascii="Arial" w:hAnsi="Arial" w:cs="Arial"/>
                <w:color w:val="000000"/>
                <w:sz w:val="14"/>
                <w:szCs w:val="14"/>
              </w:rPr>
              <w:t>tipologia di reato commesso:</w:t>
            </w:r>
            <w:r w:rsidRPr="00EB45DC">
              <w:rPr>
                <w:rFonts w:ascii="Arial" w:hAnsi="Arial" w:cs="Arial"/>
                <w:color w:val="000000"/>
                <w:sz w:val="14"/>
                <w:szCs w:val="14"/>
              </w:rPr>
              <w:t>[       ]</w:t>
            </w:r>
            <w:r>
              <w:rPr>
                <w:rFonts w:ascii="Arial" w:hAnsi="Arial" w:cs="Arial"/>
                <w:color w:val="000000"/>
                <w:sz w:val="14"/>
                <w:szCs w:val="14"/>
              </w:rPr>
              <w:t xml:space="preserve">, </w:t>
            </w:r>
            <w:r w:rsidR="00A23B3E" w:rsidRPr="00EB45DC">
              <w:rPr>
                <w:rFonts w:ascii="Arial" w:hAnsi="Arial" w:cs="Arial"/>
                <w:color w:val="000000"/>
                <w:sz w:val="14"/>
                <w:szCs w:val="14"/>
              </w:rPr>
              <w:t>motivi:</w:t>
            </w:r>
            <w:r w:rsidRPr="00EB45DC">
              <w:rPr>
                <w:rFonts w:ascii="Arial" w:hAnsi="Arial" w:cs="Arial"/>
                <w:color w:val="000000"/>
                <w:sz w:val="14"/>
                <w:szCs w:val="14"/>
              </w:rPr>
              <w:t>[       ]</w:t>
            </w:r>
            <w:r w:rsidR="00A23B3E" w:rsidRPr="00EB45DC">
              <w:rPr>
                <w:rFonts w:ascii="Arial" w:hAnsi="Arial" w:cs="Arial"/>
                <w:color w:val="000000"/>
                <w:sz w:val="14"/>
                <w:szCs w:val="14"/>
              </w:rPr>
              <w:br/>
            </w:r>
          </w:p>
          <w:p w:rsidR="007D6AB6" w:rsidRDefault="007D6AB6">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c) durata del periodo d'esclusione [..</w:t>
            </w:r>
            <w:r w:rsidR="00A1310E">
              <w:rPr>
                <w:rFonts w:ascii="Arial" w:hAnsi="Arial" w:cs="Arial"/>
                <w:color w:val="000000"/>
                <w:sz w:val="14"/>
                <w:szCs w:val="14"/>
              </w:rPr>
              <w:t>…], lettera comma 1, articolo 94</w:t>
            </w:r>
            <w:r w:rsidRPr="00EB45DC">
              <w:rPr>
                <w:rFonts w:ascii="Arial" w:hAnsi="Arial" w:cs="Arial"/>
                <w:color w:val="000000"/>
                <w:sz w:val="14"/>
                <w:szCs w:val="14"/>
              </w:rPr>
              <w:t xml:space="preserve"> </w:t>
            </w: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007D6AB6">
              <w:rPr>
                <w:rStyle w:val="NormalBoldChar"/>
                <w:rFonts w:ascii="Arial" w:eastAsia="Calibri" w:hAnsi="Arial" w:cs="Arial"/>
                <w:color w:val="000000"/>
                <w:sz w:val="14"/>
                <w:szCs w:val="14"/>
              </w:rPr>
              <w:t>articolo 96, comma 6</w:t>
            </w:r>
            <w:r w:rsidRPr="003A443E">
              <w:rPr>
                <w:rStyle w:val="NormalBoldChar"/>
                <w:rFonts w:ascii="Arial" w:eastAsia="Calibri" w:hAnsi="Arial" w:cs="Arial"/>
                <w:color w:val="000000"/>
                <w:sz w:val="14"/>
                <w:szCs w:val="14"/>
              </w:rPr>
              <w:t>)</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w:t>
            </w:r>
            <w:r w:rsidR="00F3101D">
              <w:rPr>
                <w:rFonts w:ascii="Arial" w:hAnsi="Arial" w:cs="Arial"/>
                <w:color w:val="000000"/>
                <w:sz w:val="14"/>
                <w:szCs w:val="14"/>
              </w:rPr>
              <w:t>), i soggetti di cui all’art. 94</w:t>
            </w:r>
            <w:r w:rsidRPr="003A443E">
              <w:rPr>
                <w:rFonts w:ascii="Arial" w:hAnsi="Arial" w:cs="Arial"/>
                <w:color w:val="000000"/>
                <w:sz w:val="14"/>
                <w:szCs w:val="14"/>
              </w:rPr>
              <w:t>,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w:t>
            </w:r>
            <w:r w:rsidR="00F3101D">
              <w:rPr>
                <w:rFonts w:ascii="Arial" w:hAnsi="Arial" w:cs="Arial"/>
                <w:color w:val="000000"/>
                <w:sz w:val="14"/>
                <w:szCs w:val="14"/>
              </w:rPr>
              <w:t>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270DA2"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tc>
      </w:tr>
    </w:tbl>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B106B" w:rsidRDefault="00A23B3E">
            <w:pPr>
              <w:contextualSpacing/>
              <w:rPr>
                <w:rFonts w:ascii="Arial" w:hAnsi="Arial" w:cs="Arial"/>
                <w:b/>
                <w:color w:val="000000"/>
                <w:sz w:val="15"/>
                <w:szCs w:val="15"/>
              </w:rPr>
            </w:pPr>
            <w:r w:rsidRPr="003A443E">
              <w:rPr>
                <w:rFonts w:ascii="Arial" w:hAnsi="Arial" w:cs="Arial"/>
                <w:b/>
                <w:color w:val="000000"/>
                <w:sz w:val="15"/>
                <w:szCs w:val="15"/>
              </w:rPr>
              <w:t xml:space="preserve">Pagamento di imposte, tasse o contributi previdenziali </w:t>
            </w:r>
          </w:p>
          <w:p w:rsidR="00A23B3E" w:rsidRPr="003A443E" w:rsidRDefault="007B106B">
            <w:pPr>
              <w:contextualSpacing/>
              <w:rPr>
                <w:color w:val="000000"/>
              </w:rPr>
            </w:pPr>
            <w:r>
              <w:rPr>
                <w:rFonts w:ascii="Arial" w:hAnsi="Arial" w:cs="Arial"/>
                <w:color w:val="000000"/>
                <w:sz w:val="15"/>
                <w:szCs w:val="15"/>
              </w:rPr>
              <w:t>(Articoli 94, comma 6</w:t>
            </w:r>
            <w:r w:rsidR="00A23B3E" w:rsidRPr="003A443E">
              <w:rPr>
                <w:rFonts w:ascii="Arial" w:hAnsi="Arial" w:cs="Arial"/>
                <w:color w:val="000000"/>
                <w:sz w:val="15"/>
                <w:szCs w:val="15"/>
              </w:rPr>
              <w:t xml:space="preserve">, </w:t>
            </w:r>
            <w:r>
              <w:rPr>
                <w:rFonts w:ascii="Arial" w:hAnsi="Arial" w:cs="Arial"/>
                <w:color w:val="000000"/>
                <w:sz w:val="15"/>
                <w:szCs w:val="15"/>
              </w:rPr>
              <w:t xml:space="preserve">e 95, comma 2, </w:t>
            </w:r>
            <w:r w:rsidR="00A23B3E" w:rsidRPr="003A443E">
              <w:rPr>
                <w:rFonts w:ascii="Arial" w:hAnsi="Arial" w:cs="Arial"/>
                <w:color w:val="000000"/>
                <w:sz w:val="15"/>
                <w:szCs w:val="15"/>
              </w:rPr>
              <w:t>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7B106B">
              <w:rPr>
                <w:rFonts w:ascii="Arial" w:hAnsi="Arial" w:cs="Arial"/>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7B106B">
              <w:rPr>
                <w:rFonts w:ascii="Arial" w:hAnsi="Arial" w:cs="Arial"/>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7B106B">
              <w:rPr>
                <w:rFonts w:ascii="Arial" w:hAnsi="Arial" w:cs="Arial"/>
                <w:color w:val="000000"/>
                <w:sz w:val="15"/>
                <w:szCs w:val="15"/>
              </w:rPr>
              <w:t>se stabilita direttamente 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7B106B">
              <w:rPr>
                <w:rFonts w:ascii="Arial" w:hAnsi="Arial" w:cs="Arial"/>
                <w:color w:val="000000"/>
                <w:sz w:val="15"/>
                <w:szCs w:val="15"/>
              </w:rPr>
              <w:t>altro modo</w:t>
            </w:r>
            <w:r w:rsidRPr="003A443E">
              <w:rPr>
                <w:rFonts w:ascii="Arial" w:hAnsi="Arial" w:cs="Arial"/>
                <w:color w:val="000000"/>
                <w:sz w:val="15"/>
                <w:szCs w:val="15"/>
              </w:rPr>
              <w:t>? Specificare:</w:t>
            </w:r>
          </w:p>
          <w:p w:rsidR="00A23B3E" w:rsidRPr="007B106B" w:rsidRDefault="00A23B3E" w:rsidP="007B106B">
            <w:pPr>
              <w:ind w:left="284" w:hanging="284"/>
              <w:jc w:val="both"/>
              <w:rPr>
                <w:rFonts w:ascii="Arial" w:hAnsi="Arial" w:cs="Arial"/>
                <w:color w:val="000000"/>
                <w:sz w:val="15"/>
                <w:szCs w:val="15"/>
              </w:rPr>
            </w:pPr>
            <w:r w:rsidRPr="007B106B">
              <w:rPr>
                <w:rFonts w:ascii="Arial" w:hAnsi="Arial" w:cs="Arial"/>
                <w:color w:val="000000"/>
                <w:sz w:val="15"/>
                <w:szCs w:val="15"/>
              </w:rPr>
              <w:t xml:space="preserve">d)   L'operatore economico </w:t>
            </w:r>
            <w:r w:rsidR="007B106B" w:rsidRPr="007B106B">
              <w:rPr>
                <w:rFonts w:ascii="Arial" w:hAnsi="Arial" w:cs="Arial"/>
                <w:color w:val="000000"/>
                <w:sz w:val="15"/>
                <w:szCs w:val="15"/>
              </w:rPr>
              <w:t xml:space="preserve">ha ottemperato ai suoi obblighi pagando o impegnandosi in modo vincolante a pagare le imposte o i contributi previdenziali dovuti, compresi </w:t>
            </w:r>
            <w:r w:rsidR="007B106B">
              <w:rPr>
                <w:rFonts w:ascii="Arial" w:hAnsi="Arial" w:cs="Arial"/>
                <w:color w:val="000000"/>
                <w:sz w:val="15"/>
                <w:szCs w:val="15"/>
              </w:rPr>
              <w:t>eventuali interessi o sanzioni, o compensando</w:t>
            </w:r>
            <w:r w:rsidR="007B106B" w:rsidRPr="007B106B">
              <w:rPr>
                <w:rFonts w:ascii="Arial" w:hAnsi="Arial" w:cs="Arial"/>
                <w:color w:val="000000"/>
                <w:sz w:val="15"/>
                <w:szCs w:val="15"/>
              </w:rPr>
              <w:t xml:space="preserve"> il debito tributario con crediti certificati vantati nei confronti della pubblica amministrazione </w:t>
            </w:r>
            <w:r w:rsidR="007B106B">
              <w:rPr>
                <w:rFonts w:ascii="Arial" w:hAnsi="Arial" w:cs="Arial"/>
                <w:color w:val="000000"/>
                <w:sz w:val="15"/>
                <w:szCs w:val="15"/>
              </w:rPr>
              <w:t>(articolo 95 comma 2</w:t>
            </w:r>
            <w:r w:rsidRPr="007B106B">
              <w:rPr>
                <w:rFonts w:ascii="Arial" w:hAnsi="Arial" w:cs="Arial"/>
                <w:color w:val="000000"/>
                <w:sz w:val="15"/>
                <w:szCs w:val="15"/>
              </w:rPr>
              <w:t>,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006635F3">
              <w:rPr>
                <w:rFonts w:ascii="Arial" w:hAnsi="Arial" w:cs="Arial"/>
                <w:color w:val="000000"/>
                <w:sz w:val="15"/>
                <w:szCs w:val="15"/>
              </w:rPr>
              <w:t>) di cui all’articolo 95, comma 1</w:t>
            </w:r>
            <w:r w:rsidRPr="003A443E">
              <w:rPr>
                <w:rFonts w:ascii="Arial" w:hAnsi="Arial" w:cs="Arial"/>
                <w:color w:val="000000"/>
                <w:sz w:val="15"/>
                <w:szCs w:val="15"/>
              </w:rPr>
              <w:t xml:space="preserve">,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xml:space="preserve">o </w:t>
            </w:r>
            <w:r w:rsidR="00045D4A">
              <w:rPr>
                <w:rFonts w:ascii="Arial" w:hAnsi="Arial" w:cs="Arial"/>
                <w:color w:val="000000"/>
                <w:sz w:val="14"/>
                <w:szCs w:val="14"/>
              </w:rPr>
              <w:t>“Self-Cleaning, cfr. articolo 96, comma 6</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045D4A" w:rsidP="005309A4">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w:t>
            </w:r>
            <w:r w:rsidR="00A23B3E" w:rsidRPr="003A443E">
              <w:rPr>
                <w:rFonts w:ascii="Arial" w:hAnsi="Arial" w:cs="Arial"/>
                <w:color w:val="000000"/>
                <w:sz w:val="14"/>
                <w:szCs w:val="14"/>
              </w:rPr>
              <w:t xml:space="preserve">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w:t>
            </w:r>
            <w:r w:rsidR="00045D4A">
              <w:rPr>
                <w:rFonts w:ascii="Arial" w:hAnsi="Arial" w:cs="Arial"/>
                <w:color w:val="000000"/>
                <w:sz w:val="14"/>
                <w:szCs w:val="14"/>
              </w:rPr>
              <w:t xml:space="preserve">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F36F34">
              <w:rPr>
                <w:rFonts w:ascii="Arial" w:hAnsi="Arial" w:cs="Arial"/>
                <w:color w:val="000000"/>
                <w:sz w:val="14"/>
                <w:szCs w:val="14"/>
              </w:rPr>
              <w:t>di cui all’articolo 94</w:t>
            </w:r>
            <w:r w:rsidR="00DE4996" w:rsidRPr="00023AC1">
              <w:rPr>
                <w:rFonts w:ascii="Arial" w:hAnsi="Arial" w:cs="Arial"/>
                <w:color w:val="000000"/>
                <w:sz w:val="14"/>
                <w:szCs w:val="14"/>
              </w:rPr>
              <w:t xml:space="preserve">, comma 5, lett. </w:t>
            </w:r>
            <w:r w:rsidR="00F36F34">
              <w:rPr>
                <w:rFonts w:ascii="Arial" w:hAnsi="Arial" w:cs="Arial"/>
                <w:i/>
                <w:color w:val="000000"/>
                <w:sz w:val="14"/>
                <w:szCs w:val="14"/>
              </w:rPr>
              <w:t>d</w:t>
            </w:r>
            <w:r w:rsidR="00DE4996" w:rsidRPr="00023AC1">
              <w:rPr>
                <w:rFonts w:ascii="Arial" w:hAnsi="Arial" w:cs="Arial"/>
                <w:i/>
                <w:color w:val="000000"/>
                <w:sz w:val="14"/>
                <w:szCs w:val="14"/>
              </w:rPr>
              <w:t>)</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00593706">
              <w:rPr>
                <w:rFonts w:ascii="Arial" w:hAnsi="Arial" w:cs="Arial"/>
                <w:color w:val="000000"/>
                <w:sz w:val="14"/>
                <w:szCs w:val="14"/>
              </w:rPr>
              <w:t>(articolo 124, comma 4,</w:t>
            </w:r>
            <w:r w:rsidR="00DE0F98">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DE0F98">
            <w:pPr>
              <w:pStyle w:val="NormalLeft"/>
              <w:spacing w:before="0" w:after="0"/>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4C01F0">
              <w:rPr>
                <w:rFonts w:ascii="Arial" w:hAnsi="Arial" w:cs="Arial"/>
                <w:color w:val="000000"/>
                <w:sz w:val="14"/>
                <w:szCs w:val="14"/>
              </w:rPr>
              <w:t>dell’articolo 124</w:t>
            </w:r>
            <w:r w:rsidR="00A23B3E" w:rsidRPr="003A443E">
              <w:rPr>
                <w:rFonts w:ascii="Arial" w:hAnsi="Arial" w:cs="Arial"/>
                <w:color w:val="000000"/>
                <w:sz w:val="14"/>
                <w:szCs w:val="14"/>
              </w:rPr>
              <w:t xml:space="preserve"> del Codice?  </w:t>
            </w:r>
          </w:p>
          <w:p w:rsidR="005E2955" w:rsidRPr="003A443E" w:rsidRDefault="005E2955" w:rsidP="004C01F0">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A2252" w:rsidRPr="003A443E" w:rsidRDefault="00A23B3E" w:rsidP="005E2955">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A23B3E" w:rsidRPr="005E2955" w:rsidRDefault="005E2955" w:rsidP="005E2955">
            <w:pPr>
              <w:spacing w:before="0" w:after="0"/>
              <w:rPr>
                <w:rFonts w:ascii="Arial" w:hAnsi="Arial" w:cs="Arial"/>
                <w:color w:val="000000"/>
              </w:rPr>
            </w:pP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d</w:t>
            </w:r>
            <w:r w:rsidR="004C01F0">
              <w:rPr>
                <w:rFonts w:ascii="Arial" w:hAnsi="Arial" w:cs="Arial"/>
                <w:color w:val="000000"/>
                <w:sz w:val="15"/>
                <w:szCs w:val="15"/>
              </w:rPr>
              <w:t>i cui</w:t>
            </w:r>
            <w:r w:rsidR="00EE63FB">
              <w:rPr>
                <w:rFonts w:ascii="Arial" w:hAnsi="Arial" w:cs="Arial"/>
                <w:color w:val="000000"/>
                <w:sz w:val="15"/>
                <w:szCs w:val="15"/>
              </w:rPr>
              <w:t xml:space="preserve"> all’art. 95, comma 1, lett. e) e</w:t>
            </w:r>
            <w:r w:rsidR="004C01F0">
              <w:rPr>
                <w:rFonts w:ascii="Arial" w:hAnsi="Arial" w:cs="Arial"/>
                <w:color w:val="000000"/>
                <w:sz w:val="15"/>
                <w:szCs w:val="15"/>
              </w:rPr>
              <w:t xml:space="preserve"> all’art. 98</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lastRenderedPageBreak/>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647B1D" w:rsidP="00BB639E">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w:t>
            </w:r>
            <w:r w:rsidR="00625142" w:rsidRPr="003A443E">
              <w:rPr>
                <w:rFonts w:ascii="Arial" w:hAnsi="Arial" w:cs="Arial"/>
                <w:color w:val="000000"/>
                <w:sz w:val="14"/>
                <w:szCs w:val="14"/>
              </w:rPr>
              <w:t xml:space="preserve"> </w:t>
            </w:r>
            <w:r w:rsidR="00A23B3E"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47B1D">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647B1D" w:rsidRDefault="00647B1D">
            <w:pPr>
              <w:rPr>
                <w:rFonts w:ascii="Arial" w:hAnsi="Arial" w:cs="Arial"/>
                <w:color w:val="000000"/>
                <w:sz w:val="15"/>
                <w:szCs w:val="15"/>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w:t>
            </w:r>
            <w:r w:rsidRPr="003A443E">
              <w:rPr>
                <w:rFonts w:ascii="Arial" w:hAnsi="Arial" w:cs="Arial"/>
                <w:color w:val="000000"/>
                <w:sz w:val="15"/>
                <w:szCs w:val="15"/>
              </w:rPr>
              <w:t>?</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E196D" w:rsidRDefault="00A23B3E" w:rsidP="008E3A62">
            <w:pPr>
              <w:pStyle w:val="NormalLeft"/>
              <w:jc w:val="both"/>
              <w:rPr>
                <w:rFonts w:ascii="Arial" w:hAnsi="Arial" w:cs="Arial"/>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w:t>
            </w:r>
            <w:r w:rsidR="00DA5924">
              <w:rPr>
                <w:rFonts w:ascii="Arial" w:hAnsi="Arial" w:cs="Arial"/>
                <w:color w:val="000000"/>
                <w:sz w:val="15"/>
                <w:szCs w:val="15"/>
              </w:rPr>
              <w:t xml:space="preserve"> (art. 95, comma 1, lett. c) del Codice)</w:t>
            </w:r>
            <w:r w:rsidRPr="003A443E">
              <w:rPr>
                <w:rFonts w:ascii="Arial" w:hAnsi="Arial" w:cs="Arial"/>
                <w:color w:val="000000"/>
                <w:sz w:val="15"/>
                <w:szCs w:val="15"/>
              </w:rPr>
              <w:t>?</w:t>
            </w:r>
          </w:p>
          <w:p w:rsidR="00A23B3E" w:rsidRPr="007E196D" w:rsidRDefault="00A23B3E" w:rsidP="008E3A62">
            <w:pPr>
              <w:pStyle w:val="NormalLeft"/>
              <w:jc w:val="both"/>
              <w:rPr>
                <w:rFonts w:ascii="Arial" w:hAnsi="Arial" w:cs="Arial"/>
                <w:b/>
                <w:color w:val="000000"/>
                <w:sz w:val="15"/>
                <w:szCs w:val="15"/>
              </w:rPr>
            </w:pPr>
            <w:r w:rsidRPr="003A443E">
              <w:rPr>
                <w:rFonts w:ascii="Arial" w:hAnsi="Arial" w:cs="Arial"/>
                <w:color w:val="000000"/>
                <w:sz w:val="15"/>
                <w:szCs w:val="15"/>
              </w:rPr>
              <w:br/>
            </w: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A322B" w:rsidRDefault="00A23B3E">
            <w:pPr>
              <w:rPr>
                <w:rFonts w:ascii="Arial" w:hAnsi="Arial" w:cs="Arial"/>
                <w:color w:val="auto"/>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2A322B" w:rsidRDefault="00A23B3E">
            <w:pPr>
              <w:rPr>
                <w:rFonts w:ascii="Arial" w:hAnsi="Arial" w:cs="Arial"/>
                <w:color w:val="auto"/>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E13881">
            <w:pPr>
              <w:jc w:val="both"/>
              <w:rPr>
                <w:color w:val="000000"/>
              </w:rPr>
            </w:pPr>
            <w:r w:rsidRPr="003A443E">
              <w:rPr>
                <w:rFonts w:ascii="Arial" w:hAnsi="Arial" w:cs="Arial"/>
                <w:b/>
                <w:color w:val="000000"/>
                <w:sz w:val="15"/>
                <w:szCs w:val="15"/>
              </w:rPr>
              <w:t xml:space="preserve">Motivi di esclusione previsti esclusivamente dalla legislazione nazionale </w:t>
            </w:r>
            <w:r w:rsidR="00E13881">
              <w:rPr>
                <w:rFonts w:ascii="Arial" w:hAnsi="Arial" w:cs="Arial"/>
                <w:color w:val="000000"/>
                <w:sz w:val="15"/>
                <w:szCs w:val="15"/>
              </w:rPr>
              <w:t xml:space="preserve">(articolo 94, comma 1, lett. </w:t>
            </w:r>
            <w:r w:rsidR="00E13881" w:rsidRPr="00E13881">
              <w:rPr>
                <w:rFonts w:ascii="Arial" w:hAnsi="Arial" w:cs="Arial"/>
                <w:i/>
                <w:color w:val="000000"/>
                <w:sz w:val="15"/>
                <w:szCs w:val="15"/>
              </w:rPr>
              <w:t>c</w:t>
            </w:r>
            <w:r w:rsidR="00E13881">
              <w:rPr>
                <w:rFonts w:ascii="Arial" w:hAnsi="Arial" w:cs="Arial"/>
                <w:color w:val="000000"/>
                <w:sz w:val="15"/>
                <w:szCs w:val="15"/>
              </w:rPr>
              <w:t xml:space="preserve">), comma 2, comma 5, lett. </w:t>
            </w:r>
            <w:r w:rsidR="00E13881" w:rsidRPr="00E13881">
              <w:rPr>
                <w:rFonts w:ascii="Arial" w:hAnsi="Arial" w:cs="Arial"/>
                <w:i/>
                <w:color w:val="000000"/>
                <w:sz w:val="15"/>
                <w:szCs w:val="15"/>
              </w:rPr>
              <w:t>a</w:t>
            </w:r>
            <w:r w:rsidR="00E13881">
              <w:rPr>
                <w:rFonts w:ascii="Arial" w:hAnsi="Arial" w:cs="Arial"/>
                <w:color w:val="000000"/>
                <w:sz w:val="15"/>
                <w:szCs w:val="15"/>
              </w:rPr>
              <w:t xml:space="preserve">) e </w:t>
            </w:r>
            <w:r w:rsidR="00E13881" w:rsidRPr="00E13881">
              <w:rPr>
                <w:rFonts w:ascii="Arial" w:hAnsi="Arial" w:cs="Arial"/>
                <w:i/>
                <w:color w:val="000000"/>
                <w:sz w:val="15"/>
                <w:szCs w:val="15"/>
              </w:rPr>
              <w:t>b</w:t>
            </w:r>
            <w:r w:rsidR="00E13881">
              <w:rPr>
                <w:rFonts w:ascii="Arial" w:hAnsi="Arial" w:cs="Arial"/>
                <w:color w:val="000000"/>
                <w:sz w:val="15"/>
                <w:szCs w:val="15"/>
              </w:rPr>
              <w:t xml:space="preserve">) </w:t>
            </w:r>
            <w:r w:rsidRPr="003A443E">
              <w:rPr>
                <w:rFonts w:ascii="Arial" w:hAnsi="Arial" w:cs="Arial"/>
                <w:color w:val="000000"/>
                <w:sz w:val="15"/>
                <w:szCs w:val="15"/>
              </w:rPr>
              <w:t>del Codice</w:t>
            </w:r>
            <w:r w:rsidR="00C427DB" w:rsidRPr="003A443E">
              <w:rPr>
                <w:rFonts w:ascii="Arial" w:hAnsi="Arial" w:cs="Arial"/>
                <w:color w:val="000000"/>
                <w:sz w:val="15"/>
                <w:szCs w:val="15"/>
              </w:rPr>
              <w:t xml:space="preserve"> e art. 53</w:t>
            </w:r>
            <w:r w:rsidR="00DE3F90">
              <w:rPr>
                <w:rFonts w:ascii="Arial" w:hAnsi="Arial" w:cs="Arial"/>
                <w:color w:val="000000"/>
                <w:sz w:val="15"/>
                <w:szCs w:val="15"/>
              </w:rPr>
              <w:t>,</w:t>
            </w:r>
            <w:r w:rsidR="00C427DB" w:rsidRPr="003A443E">
              <w:rPr>
                <w:rFonts w:ascii="Arial" w:hAnsi="Arial" w:cs="Arial"/>
                <w:color w:val="000000"/>
                <w:sz w:val="15"/>
                <w:szCs w:val="15"/>
              </w:rPr>
              <w:t xml:space="preserve"> comma 16-ter</w:t>
            </w:r>
            <w:r w:rsidR="00DE3F90">
              <w:rPr>
                <w:rFonts w:ascii="Arial" w:hAnsi="Arial" w:cs="Arial"/>
                <w:color w:val="000000"/>
                <w:sz w:val="15"/>
                <w:szCs w:val="15"/>
              </w:rPr>
              <w:t>,</w:t>
            </w:r>
            <w:r w:rsidR="00C427DB" w:rsidRPr="003A443E">
              <w:rPr>
                <w:rFonts w:ascii="Arial" w:hAnsi="Arial" w:cs="Arial"/>
                <w:color w:val="000000"/>
                <w:sz w:val="15"/>
                <w:szCs w:val="15"/>
              </w:rPr>
              <w:t xml:space="preserve">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w:t>
            </w:r>
            <w:r w:rsidR="00DE3F90">
              <w:rPr>
                <w:rFonts w:ascii="Arial" w:hAnsi="Arial" w:cs="Arial"/>
                <w:color w:val="000000"/>
                <w:sz w:val="14"/>
                <w:szCs w:val="14"/>
              </w:rPr>
              <w:t>zioni antimafia (Articolo 94</w:t>
            </w:r>
            <w:r w:rsidRPr="003A443E">
              <w:rPr>
                <w:rFonts w:ascii="Arial" w:hAnsi="Arial" w:cs="Arial"/>
                <w:color w:val="000000"/>
                <w:sz w:val="14"/>
                <w:szCs w:val="14"/>
              </w:rPr>
              <w:t>,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82771">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13"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w:t>
            </w:r>
            <w:r w:rsidRPr="00121BF6">
              <w:rPr>
                <w:rFonts w:ascii="Arial" w:hAnsi="Arial" w:cs="Arial"/>
                <w:color w:val="000000"/>
                <w:sz w:val="14"/>
                <w:szCs w:val="14"/>
              </w:rPr>
              <w:lastRenderedPageBreak/>
              <w:t>sanzione che comporta il divieto di contrarre con la pubblica amministrazione, compresi i provvedimenti interdittivi di cui all'</w:t>
            </w:r>
            <w:hyperlink r:id="rId13" w:anchor="014" w:history="1">
              <w:r w:rsidRPr="00121BF6">
                <w:rPr>
                  <w:rStyle w:val="Collegamentoipertestuale"/>
                  <w:rFonts w:ascii="Arial" w:eastAsia="font313" w:hAnsi="Arial" w:cs="Arial"/>
                  <w:color w:val="000000"/>
                  <w:sz w:val="14"/>
                  <w:szCs w:val="14"/>
                  <w:u w:val="none"/>
                </w:rPr>
                <w:t>articolo 14 del decreto legislativo 9 aprile 2008, n. 81</w:t>
              </w:r>
            </w:hyperlink>
            <w:r w:rsidR="00682771">
              <w:rPr>
                <w:rFonts w:ascii="Arial" w:hAnsi="Arial" w:cs="Arial"/>
                <w:color w:val="000000"/>
                <w:sz w:val="14"/>
                <w:szCs w:val="14"/>
              </w:rPr>
              <w:t xml:space="preserve"> (Articolo 94</w:t>
            </w:r>
            <w:r w:rsidRPr="00121BF6">
              <w:rPr>
                <w:rFonts w:ascii="Arial" w:hAnsi="Arial" w:cs="Arial"/>
                <w:color w:val="000000"/>
                <w:sz w:val="14"/>
                <w:szCs w:val="14"/>
              </w:rPr>
              <w:t xml:space="preserve">, comma 5, lettera </w:t>
            </w:r>
            <w:r w:rsidR="00682771">
              <w:rPr>
                <w:rFonts w:ascii="Arial" w:hAnsi="Arial" w:cs="Arial"/>
                <w:i/>
                <w:color w:val="000000"/>
                <w:sz w:val="14"/>
                <w:szCs w:val="14"/>
              </w:rPr>
              <w:t>a</w:t>
            </w:r>
            <w:r w:rsidRPr="00121BF6">
              <w:rPr>
                <w:rFonts w:ascii="Arial" w:hAnsi="Arial" w:cs="Arial"/>
                <w:i/>
                <w:color w:val="000000"/>
                <w:sz w:val="14"/>
                <w:szCs w:val="14"/>
              </w:rPr>
              <w:t>)</w:t>
            </w:r>
            <w:r w:rsidRPr="00121BF6">
              <w:rPr>
                <w:rFonts w:ascii="Arial" w:hAnsi="Arial" w:cs="Arial"/>
                <w:color w:val="000000"/>
                <w:sz w:val="14"/>
                <w:szCs w:val="14"/>
              </w:rPr>
              <w:t xml:space="preserve">; </w:t>
            </w: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iscritto nel casellario informatico tenuto dall'Osservatorio dell'ANAC per aver presentato false dichiarazioni o falsa documentazione ai fini del rilascio dell'attestazione di qualificazione, per il periodo durante il quale p</w:t>
            </w:r>
            <w:r w:rsidR="00682771">
              <w:rPr>
                <w:rFonts w:ascii="Arial" w:hAnsi="Arial" w:cs="Arial"/>
                <w:color w:val="000000"/>
                <w:sz w:val="14"/>
                <w:szCs w:val="14"/>
              </w:rPr>
              <w:t>erdura l'iscrizione (Articolo 94</w:t>
            </w:r>
            <w:r w:rsidRPr="00121BF6">
              <w:rPr>
                <w:rFonts w:ascii="Arial" w:hAnsi="Arial" w:cs="Arial"/>
                <w:color w:val="000000"/>
                <w:sz w:val="14"/>
                <w:szCs w:val="14"/>
              </w:rPr>
              <w:t xml:space="preserve">, comma 5, lettera </w:t>
            </w:r>
            <w:r w:rsidR="00682771">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13" w:hAnsi="Arial" w:cs="Arial"/>
                <w:color w:val="000000"/>
                <w:sz w:val="14"/>
                <w:szCs w:val="14"/>
                <w:u w:val="none"/>
              </w:rPr>
              <w:t>articolo 17 della legge 19 marzo 1990, n. 55</w:t>
            </w:r>
            <w:r w:rsidR="00625142" w:rsidRPr="00121BF6">
              <w:rPr>
                <w:rStyle w:val="Collegamentoipertestuale"/>
                <w:rFonts w:ascii="Arial" w:eastAsia="font313" w:hAnsi="Arial" w:cs="Arial"/>
                <w:color w:val="000000"/>
                <w:sz w:val="14"/>
                <w:szCs w:val="14"/>
                <w:u w:val="none"/>
              </w:rPr>
              <w:t xml:space="preserve"> </w:t>
            </w:r>
            <w:r w:rsidR="00C64160">
              <w:rPr>
                <w:rFonts w:ascii="Arial" w:hAnsi="Arial" w:cs="Arial"/>
                <w:color w:val="000000"/>
                <w:sz w:val="14"/>
                <w:szCs w:val="14"/>
              </w:rPr>
              <w:t>(Articolo 98, comma 3</w:t>
            </w:r>
            <w:r w:rsidRPr="00121BF6">
              <w:rPr>
                <w:rFonts w:ascii="Arial" w:hAnsi="Arial" w:cs="Arial"/>
                <w:color w:val="000000"/>
                <w:sz w:val="14"/>
                <w:szCs w:val="14"/>
              </w:rPr>
              <w:t xml:space="preserve">, lettera </w:t>
            </w:r>
            <w:r w:rsidR="00C64160">
              <w:rPr>
                <w:rFonts w:ascii="Arial" w:hAnsi="Arial" w:cs="Arial"/>
                <w:i/>
                <w:color w:val="000000"/>
                <w:sz w:val="14"/>
                <w:szCs w:val="14"/>
              </w:rPr>
              <w:t>e</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C64160">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F560BB">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13" w:hAnsi="Arial" w:cs="Arial"/>
                  <w:color w:val="000000"/>
                  <w:sz w:val="14"/>
                  <w:szCs w:val="14"/>
                  <w:u w:val="none"/>
                </w:rPr>
                <w:t>a legge 12 marzo 1999, n. 68</w:t>
              </w:r>
            </w:hyperlink>
          </w:p>
          <w:p w:rsidR="00A23B3E" w:rsidRPr="00121BF6" w:rsidRDefault="00F560BB">
            <w:pPr>
              <w:pStyle w:val="NormaleWeb1"/>
              <w:spacing w:before="0" w:after="0"/>
              <w:ind w:left="284"/>
              <w:jc w:val="both"/>
              <w:rPr>
                <w:rFonts w:eastAsia="font313"/>
                <w:color w:val="000000"/>
              </w:rPr>
            </w:pPr>
            <w:r>
              <w:rPr>
                <w:rFonts w:ascii="Arial" w:hAnsi="Arial" w:cs="Arial"/>
                <w:color w:val="000000"/>
                <w:sz w:val="14"/>
                <w:szCs w:val="14"/>
              </w:rPr>
              <w:t>(Articolo 94</w:t>
            </w:r>
            <w:r w:rsidR="00A23B3E" w:rsidRPr="00121BF6">
              <w:rPr>
                <w:rFonts w:ascii="Arial" w:hAnsi="Arial" w:cs="Arial"/>
                <w:color w:val="000000"/>
                <w:sz w:val="14"/>
                <w:szCs w:val="14"/>
              </w:rPr>
              <w:t xml:space="preserve">, comma 5, lettera </w:t>
            </w:r>
            <w:r>
              <w:rPr>
                <w:rFonts w:ascii="Arial" w:hAnsi="Arial" w:cs="Arial"/>
                <w:i/>
                <w:color w:val="000000"/>
                <w:sz w:val="14"/>
                <w:szCs w:val="14"/>
              </w:rPr>
              <w:t>b</w:t>
            </w:r>
            <w:r w:rsidR="00A23B3E"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13"/>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13"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13"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720027">
              <w:rPr>
                <w:rFonts w:ascii="Arial" w:hAnsi="Arial" w:cs="Arial"/>
                <w:color w:val="000000"/>
                <w:sz w:val="14"/>
                <w:szCs w:val="14"/>
              </w:rPr>
              <w:t xml:space="preserve">rticolo 98, comma 3, lettera </w:t>
            </w:r>
            <w:r w:rsidR="00720027" w:rsidRPr="00720027">
              <w:rPr>
                <w:rFonts w:ascii="Arial" w:hAnsi="Arial" w:cs="Arial"/>
                <w:i/>
                <w:color w:val="000000"/>
                <w:sz w:val="14"/>
                <w:szCs w:val="14"/>
              </w:rPr>
              <w:t>f</w:t>
            </w:r>
            <w:r w:rsidR="00720027">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13"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AA2FC8">
              <w:rPr>
                <w:rFonts w:ascii="Arial" w:hAnsi="Arial" w:cs="Arial"/>
                <w:color w:val="000000"/>
                <w:sz w:val="14"/>
                <w:szCs w:val="14"/>
              </w:rPr>
              <w:t xml:space="preserve">ticolo 95, comma 1, lettera </w:t>
            </w:r>
            <w:r w:rsidR="00AA2FC8" w:rsidRPr="00AA2FC8">
              <w:rPr>
                <w:rFonts w:ascii="Arial" w:hAnsi="Arial" w:cs="Arial"/>
                <w:i/>
                <w:color w:val="000000"/>
                <w:sz w:val="14"/>
                <w:szCs w:val="14"/>
              </w:rPr>
              <w:t>d</w:t>
            </w:r>
            <w:r w:rsidR="001D3A2B">
              <w:rPr>
                <w:rFonts w:ascii="Arial" w:hAnsi="Arial" w:cs="Arial"/>
                <w:color w:val="000000"/>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lastRenderedPageBreak/>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720027">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E47ED0" w:rsidP="00076DCA">
            <w:pPr>
              <w:numPr>
                <w:ilvl w:val="0"/>
                <w:numId w:val="10"/>
              </w:numPr>
              <w:rPr>
                <w:rFonts w:ascii="Arial" w:hAnsi="Arial" w:cs="Arial"/>
                <w:color w:val="000000"/>
                <w:sz w:val="14"/>
                <w:szCs w:val="14"/>
              </w:rPr>
            </w:pPr>
            <w:r>
              <w:rPr>
                <w:rFonts w:ascii="Arial" w:hAnsi="Arial" w:cs="Arial"/>
                <w:color w:val="000000"/>
                <w:sz w:val="14"/>
                <w:szCs w:val="14"/>
              </w:rPr>
              <w:lastRenderedPageBreak/>
              <w:t xml:space="preserve">L’operatore economico </w:t>
            </w:r>
            <w:r w:rsidR="00C03658" w:rsidRPr="003A443E">
              <w:rPr>
                <w:rFonts w:ascii="Arial" w:hAnsi="Arial" w:cs="Arial"/>
                <w:color w:val="000000"/>
                <w:sz w:val="14"/>
                <w:szCs w:val="14"/>
              </w:rPr>
              <w:t>si trova nella condizione prevista dall’art. 53 comma 16-ter del D.Lgs. 165/2001 (</w:t>
            </w:r>
            <w:proofErr w:type="spellStart"/>
            <w:r w:rsidR="00C03658" w:rsidRPr="003A443E">
              <w:rPr>
                <w:rFonts w:ascii="Arial" w:hAnsi="Arial" w:cs="Arial"/>
                <w:color w:val="000000"/>
                <w:sz w:val="14"/>
                <w:szCs w:val="14"/>
              </w:rPr>
              <w:t>pantouflage</w:t>
            </w:r>
            <w:proofErr w:type="spellEnd"/>
            <w:r w:rsidR="00C03658"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00C03658"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0E308A">
              <w:rPr>
                <w:rFonts w:ascii="Arial" w:hAnsi="Arial" w:cs="Arial"/>
                <w:color w:val="000000"/>
                <w:sz w:val="14"/>
                <w:szCs w:val="14"/>
              </w:rPr>
              <w:t>el medesimo operatore economico</w:t>
            </w:r>
            <w:r w:rsidR="001D3A2B">
              <w:rPr>
                <w:rFonts w:ascii="Arial" w:hAnsi="Arial" w:cs="Arial"/>
                <w:color w:val="000000"/>
                <w:sz w:val="14"/>
                <w:szCs w:val="14"/>
              </w:rPr>
              <w:t>?</w:t>
            </w:r>
            <w:r w:rsidR="00C03658"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009B453B">
        <w:rPr>
          <w:rFonts w:ascii="Arial" w:hAnsi="Arial" w:cs="Arial"/>
          <w:b w:val="0"/>
          <w:smallCaps w:val="0"/>
          <w:color w:val="000000"/>
          <w:sz w:val="16"/>
          <w:szCs w:val="16"/>
        </w:rPr>
        <w:t>rticolo 100</w:t>
      </w:r>
      <w:r w:rsidRPr="003A443E">
        <w:rPr>
          <w:rFonts w:ascii="Arial" w:hAnsi="Arial" w:cs="Arial"/>
          <w:b w:val="0"/>
          <w:smallCaps w:val="0"/>
          <w:color w:val="000000"/>
          <w:sz w:val="16"/>
          <w:szCs w:val="16"/>
        </w:rPr>
        <w:t xml:space="preserve">,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sidR="0013118C">
              <w:rPr>
                <w:rFonts w:ascii="Arial" w:hAnsi="Arial" w:cs="Arial"/>
                <w:sz w:val="15"/>
                <w:szCs w:val="15"/>
              </w:rPr>
              <w:t xml:space="preserve"> (art. 100, comma 3, del Codice)</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005013B7">
        <w:rPr>
          <w:rFonts w:ascii="Arial" w:hAnsi="Arial" w:cs="Arial"/>
          <w:b w:val="0"/>
          <w:smallCaps w:val="0"/>
          <w:color w:val="000000"/>
          <w:sz w:val="16"/>
          <w:szCs w:val="16"/>
        </w:rPr>
        <w:t>Articolo 100</w:t>
      </w:r>
      <w:r w:rsidRPr="003A443E">
        <w:rPr>
          <w:rFonts w:ascii="Arial" w:hAnsi="Arial" w:cs="Arial"/>
          <w:b w:val="0"/>
          <w:smallCaps w:val="0"/>
          <w:color w:val="000000"/>
          <w:sz w:val="16"/>
          <w:szCs w:val="16"/>
        </w:rPr>
        <w:t xml:space="preserve">,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w:t>
      </w:r>
      <w:r w:rsidR="006E6331">
        <w:rPr>
          <w:rFonts w:ascii="Arial" w:hAnsi="Arial" w:cs="Arial"/>
          <w:b w:val="0"/>
          <w:smallCaps w:val="0"/>
          <w:color w:val="000000"/>
          <w:sz w:val="16"/>
          <w:szCs w:val="16"/>
        </w:rPr>
        <w:t xml:space="preserve"> e comma 11,</w:t>
      </w:r>
      <w:r w:rsidRPr="003A443E">
        <w:rPr>
          <w:rFonts w:ascii="Arial" w:hAnsi="Arial" w:cs="Arial"/>
          <w:b w:val="0"/>
          <w:smallCaps w:val="0"/>
          <w:color w:val="000000"/>
          <w:sz w:val="16"/>
          <w:szCs w:val="16"/>
        </w:rPr>
        <w:t xml:space="preserve">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5013B7">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rsidTr="005013B7">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rsidTr="005013B7">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5013B7" w:rsidP="00BF74E1">
            <w:pPr>
              <w:ind w:left="284" w:hanging="284"/>
              <w:jc w:val="both"/>
              <w:rPr>
                <w:rFonts w:ascii="Arial" w:hAnsi="Arial" w:cs="Arial"/>
                <w:b/>
                <w:sz w:val="15"/>
                <w:szCs w:val="15"/>
              </w:rPr>
            </w:pPr>
            <w:r>
              <w:rPr>
                <w:rFonts w:ascii="Arial" w:hAnsi="Arial" w:cs="Arial"/>
                <w:sz w:val="15"/>
                <w:szCs w:val="15"/>
              </w:rPr>
              <w:t xml:space="preserve">2a) </w:t>
            </w:r>
            <w:r w:rsidR="00A23B3E">
              <w:rPr>
                <w:rFonts w:ascii="Arial" w:hAnsi="Arial" w:cs="Arial"/>
                <w:sz w:val="15"/>
                <w:szCs w:val="15"/>
              </w:rPr>
              <w:t xml:space="preserve">Il </w:t>
            </w:r>
            <w:r w:rsidR="00A23B3E">
              <w:rPr>
                <w:rFonts w:ascii="Arial" w:hAnsi="Arial" w:cs="Arial"/>
                <w:b/>
                <w:sz w:val="15"/>
                <w:szCs w:val="15"/>
              </w:rPr>
              <w:t>fatturato</w:t>
            </w:r>
            <w:r w:rsidR="00A23B3E">
              <w:rPr>
                <w:rFonts w:ascii="Arial" w:hAnsi="Arial" w:cs="Arial"/>
                <w:sz w:val="15"/>
                <w:szCs w:val="15"/>
              </w:rPr>
              <w:t xml:space="preserve"> annuo ("specifico") dell'operatore economico</w:t>
            </w:r>
            <w:r w:rsidR="00A23B3E">
              <w:rPr>
                <w:rFonts w:ascii="Arial" w:hAnsi="Arial" w:cs="Arial"/>
                <w:b/>
                <w:sz w:val="15"/>
                <w:szCs w:val="15"/>
              </w:rPr>
              <w:t xml:space="preserve"> nel settore di attività oggetto dell'appalto</w:t>
            </w:r>
            <w:r w:rsidR="00A23B3E">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rsidTr="005013B7">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rsidTr="005013B7">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i è il seguente: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rsidTr="005013B7">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003A27F3">
        <w:rPr>
          <w:rFonts w:ascii="Arial" w:hAnsi="Arial" w:cs="Arial"/>
          <w:b w:val="0"/>
          <w:smallCaps w:val="0"/>
          <w:color w:val="000000"/>
          <w:sz w:val="16"/>
          <w:szCs w:val="16"/>
        </w:rPr>
        <w:t>rticolo 100</w:t>
      </w:r>
      <w:r w:rsidRPr="003A443E">
        <w:rPr>
          <w:rFonts w:ascii="Arial" w:hAnsi="Arial" w:cs="Arial"/>
          <w:b w:val="0"/>
          <w:smallCaps w:val="0"/>
          <w:color w:val="000000"/>
          <w:sz w:val="16"/>
          <w:szCs w:val="16"/>
        </w:rPr>
        <w:t xml:space="preserve">,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xml:space="preserve">, </w:t>
      </w:r>
      <w:r w:rsidR="00056307">
        <w:rPr>
          <w:rFonts w:ascii="Arial" w:hAnsi="Arial" w:cs="Arial"/>
          <w:b w:val="0"/>
          <w:smallCaps w:val="0"/>
          <w:color w:val="000000"/>
          <w:sz w:val="16"/>
          <w:szCs w:val="16"/>
        </w:rPr>
        <w:t xml:space="preserve">e comma 11, </w:t>
      </w:r>
      <w:r w:rsidRPr="003A443E">
        <w:rPr>
          <w:rFonts w:ascii="Arial" w:hAnsi="Arial" w:cs="Arial"/>
          <w:b w:val="0"/>
          <w:smallCaps w:val="0"/>
          <w:color w:val="000000"/>
          <w:sz w:val="16"/>
          <w:szCs w:val="16"/>
        </w:rPr>
        <w:t>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lastRenderedPageBreak/>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0"/>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CC3FB5" w:rsidRDefault="00A23B3E">
            <w:pPr>
              <w:ind w:left="426" w:hanging="426"/>
              <w:rPr>
                <w:rFonts w:ascii="Arial" w:hAnsi="Arial" w:cs="Arial"/>
                <w:sz w:val="14"/>
                <w:szCs w:val="14"/>
              </w:rPr>
            </w:pPr>
            <w:r>
              <w:rPr>
                <w:rFonts w:ascii="Arial" w:hAnsi="Arial" w:cs="Arial"/>
                <w:sz w:val="15"/>
                <w:szCs w:val="15"/>
              </w:rPr>
              <w:t xml:space="preserve">1b)    </w:t>
            </w:r>
            <w:r w:rsidRPr="00CC3FB5">
              <w:rPr>
                <w:rFonts w:ascii="Arial" w:hAnsi="Arial" w:cs="Arial"/>
                <w:sz w:val="15"/>
                <w:szCs w:val="15"/>
              </w:rPr>
              <w:t xml:space="preserve">Unicamente per gli </w:t>
            </w:r>
            <w:r w:rsidRPr="00CC3FB5">
              <w:rPr>
                <w:rFonts w:ascii="Arial" w:hAnsi="Arial" w:cs="Arial"/>
                <w:b/>
                <w:i/>
                <w:sz w:val="15"/>
                <w:szCs w:val="15"/>
              </w:rPr>
              <w:t>appalti pubblici di forniture e di servizi</w:t>
            </w:r>
            <w:r w:rsidRPr="00CC3FB5">
              <w:rPr>
                <w:rFonts w:ascii="Arial" w:hAnsi="Arial" w:cs="Arial"/>
                <w:sz w:val="15"/>
                <w:szCs w:val="15"/>
              </w:rPr>
              <w:t>:</w:t>
            </w:r>
            <w:r w:rsidRPr="00CC3FB5">
              <w:rPr>
                <w:rFonts w:ascii="Arial" w:hAnsi="Arial" w:cs="Arial"/>
                <w:sz w:val="15"/>
                <w:szCs w:val="15"/>
                <w:shd w:val="clear" w:color="auto" w:fill="BFBFBF"/>
              </w:rPr>
              <w:br/>
            </w:r>
          </w:p>
          <w:p w:rsidR="00A23B3E" w:rsidRDefault="00A23B3E">
            <w:pPr>
              <w:ind w:left="426" w:hanging="426"/>
            </w:pPr>
            <w:r w:rsidRPr="00CC3FB5">
              <w:rPr>
                <w:rFonts w:ascii="Arial" w:hAnsi="Arial" w:cs="Arial"/>
                <w:sz w:val="14"/>
                <w:szCs w:val="14"/>
              </w:rPr>
              <w:t xml:space="preserve">           Durante il periodo di riferimento l'operatore economico </w:t>
            </w:r>
            <w:r w:rsidRPr="00CC3FB5">
              <w:rPr>
                <w:rFonts w:ascii="Arial" w:hAnsi="Arial" w:cs="Arial"/>
                <w:b/>
                <w:sz w:val="14"/>
                <w:szCs w:val="14"/>
              </w:rPr>
              <w:t xml:space="preserve">ha consegnato le seguenti forniture principali del tipo specificato o prestato i seguenti servizi principali del tipo specificato: </w:t>
            </w:r>
            <w:r w:rsidRPr="00CC3FB5">
              <w:rPr>
                <w:rFonts w:ascii="Arial" w:hAnsi="Arial" w:cs="Arial"/>
                <w:sz w:val="14"/>
                <w:szCs w:val="14"/>
              </w:rPr>
              <w:t>Indicare nell'elenco gli importi, le date e i destinatari, pubblici o privati(</w:t>
            </w:r>
            <w:r w:rsidRPr="00CC3FB5">
              <w:rPr>
                <w:rStyle w:val="Rimandonotaapidipagina"/>
                <w:rFonts w:ascii="Arial" w:hAnsi="Arial" w:cs="Arial"/>
                <w:sz w:val="14"/>
                <w:szCs w:val="14"/>
              </w:rPr>
              <w:footnoteReference w:id="31"/>
            </w:r>
            <w:r w:rsidRPr="00CC3FB5">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2"/>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3"/>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lastRenderedPageBreak/>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8823D9">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sidR="008823D9">
              <w:rPr>
                <w:rFonts w:ascii="Arial" w:hAnsi="Arial" w:cs="Arial"/>
                <w:sz w:val="15"/>
                <w:szCs w:val="15"/>
              </w:rPr>
              <w:t xml:space="preserve"> le seguenti prestazioni </w:t>
            </w:r>
            <w:r>
              <w:rPr>
                <w:rFonts w:ascii="Arial" w:hAnsi="Arial" w:cs="Arial"/>
                <w:sz w:val="15"/>
                <w:szCs w:val="15"/>
              </w:rPr>
              <w:t>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lastRenderedPageBreak/>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004E4CCB">
        <w:rPr>
          <w:rFonts w:ascii="Arial" w:hAnsi="Arial" w:cs="Arial"/>
          <w:smallCaps/>
          <w:color w:val="000000"/>
          <w:sz w:val="16"/>
          <w:szCs w:val="16"/>
        </w:rPr>
        <w:t>rticolo 70, comma 6,</w:t>
      </w:r>
      <w:r w:rsidRPr="003A443E">
        <w:rPr>
          <w:rFonts w:ascii="Arial" w:hAnsi="Arial" w:cs="Arial"/>
          <w:smallCaps/>
          <w:color w:val="000000"/>
          <w:sz w:val="16"/>
          <w:szCs w:val="16"/>
        </w:rPr>
        <w:t xml:space="preserve">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9924C9">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4"/>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xml:space="preserve">[ ] Sì </w:t>
            </w:r>
            <w:proofErr w:type="gramStart"/>
            <w:r>
              <w:rPr>
                <w:rFonts w:ascii="Arial" w:hAnsi="Arial" w:cs="Arial"/>
                <w:sz w:val="15"/>
                <w:szCs w:val="15"/>
              </w:rPr>
              <w:t>[ ]</w:t>
            </w:r>
            <w:proofErr w:type="gramEnd"/>
            <w:r>
              <w:rPr>
                <w:rFonts w:ascii="Arial" w:hAnsi="Arial" w:cs="Arial"/>
                <w:sz w:val="15"/>
                <w:szCs w:val="15"/>
              </w:rPr>
              <w:t xml:space="preserve"> No (</w:t>
            </w:r>
            <w:r>
              <w:rPr>
                <w:rStyle w:val="Rimandonotaapidipagina"/>
                <w:rFonts w:ascii="Arial" w:hAnsi="Arial" w:cs="Arial"/>
                <w:sz w:val="15"/>
                <w:szCs w:val="15"/>
              </w:rPr>
              <w:footnoteReference w:id="35"/>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191061">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37"/>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38"/>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322B" w:rsidRDefault="002A322B">
      <w:pPr>
        <w:spacing w:before="0" w:after="0"/>
      </w:pPr>
      <w:r>
        <w:separator/>
      </w:r>
    </w:p>
  </w:endnote>
  <w:endnote w:type="continuationSeparator" w:id="0">
    <w:p w:rsidR="002A322B" w:rsidRDefault="002A32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13">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22B" w:rsidRPr="00D509A5" w:rsidRDefault="002A322B"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Pr>
        <w:rFonts w:ascii="Calibri" w:hAnsi="Calibri"/>
        <w:noProof/>
        <w:sz w:val="20"/>
        <w:szCs w:val="20"/>
      </w:rPr>
      <w:t>4</w:t>
    </w:r>
    <w:r w:rsidRPr="00D509A5">
      <w:rPr>
        <w:rFonts w:ascii="Calibri" w:hAnsi="Calibri"/>
        <w:sz w:val="20"/>
        <w:szCs w:val="20"/>
      </w:rPr>
      <w:fldChar w:fldCharType="end"/>
    </w:r>
  </w:p>
  <w:p w:rsidR="002A322B" w:rsidRDefault="002A32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322B" w:rsidRDefault="002A322B">
      <w:pPr>
        <w:spacing w:before="0" w:after="0"/>
      </w:pPr>
      <w:r>
        <w:separator/>
      </w:r>
    </w:p>
  </w:footnote>
  <w:footnote w:type="continuationSeparator" w:id="0">
    <w:p w:rsidR="002A322B" w:rsidRDefault="002A322B">
      <w:pPr>
        <w:spacing w:before="0" w:after="0"/>
      </w:pPr>
      <w:r>
        <w:continuationSeparator/>
      </w:r>
    </w:p>
  </w:footnote>
  <w:footnote w:id="1">
    <w:p w:rsidR="002A322B" w:rsidRPr="001F35A9" w:rsidRDefault="002A322B"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2A322B" w:rsidRPr="001F35A9" w:rsidRDefault="002A322B"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2A322B" w:rsidRPr="001F35A9" w:rsidRDefault="002A322B"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2A322B" w:rsidRPr="001F35A9" w:rsidRDefault="002A322B"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2A322B" w:rsidRPr="001F35A9" w:rsidRDefault="002A322B"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2A322B" w:rsidRPr="001F35A9" w:rsidRDefault="002A322B"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2A322B" w:rsidRPr="001F35A9" w:rsidRDefault="002A322B"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2A322B" w:rsidRPr="001F35A9" w:rsidRDefault="002A322B"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2A322B" w:rsidRPr="001F35A9" w:rsidRDefault="002A322B"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2A322B" w:rsidRPr="001F35A9" w:rsidRDefault="002A322B"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2A322B" w:rsidRPr="001F35A9" w:rsidRDefault="002A322B"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2A322B" w:rsidRPr="001F35A9" w:rsidRDefault="002A322B"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2A322B" w:rsidRPr="001F35A9" w:rsidRDefault="002A322B"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2A322B" w:rsidRPr="001F35A9" w:rsidRDefault="002A322B"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2A322B" w:rsidRPr="003E60D1" w:rsidRDefault="002A322B"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2A322B" w:rsidRPr="003E60D1" w:rsidRDefault="002A322B"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2A322B" w:rsidRPr="003E60D1" w:rsidRDefault="002A322B"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2A322B" w:rsidRPr="003E60D1" w:rsidRDefault="002A322B"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2A322B" w:rsidRPr="003E60D1" w:rsidRDefault="002A322B"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2A322B" w:rsidRPr="003E60D1" w:rsidRDefault="002A322B"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2A322B" w:rsidRPr="003E60D1" w:rsidRDefault="002A322B"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2A322B" w:rsidRPr="003E60D1" w:rsidRDefault="002A322B"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2A322B" w:rsidRPr="003E60D1" w:rsidRDefault="002A322B"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2A322B" w:rsidRPr="003E60D1" w:rsidRDefault="002A322B"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2A322B" w:rsidRPr="003E60D1" w:rsidRDefault="002A322B"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2A322B" w:rsidRPr="003E60D1" w:rsidRDefault="002A322B"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2A322B" w:rsidRPr="003E60D1" w:rsidRDefault="002A322B"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2A322B" w:rsidRPr="00DE3F90" w:rsidRDefault="002A322B" w:rsidP="003E60D1">
      <w:pPr>
        <w:tabs>
          <w:tab w:val="left" w:pos="284"/>
        </w:tabs>
        <w:spacing w:before="0" w:after="0"/>
        <w:rPr>
          <w:sz w:val="12"/>
          <w:szCs w:val="12"/>
        </w:rPr>
      </w:pPr>
      <w:r w:rsidRPr="00DE3F90">
        <w:rPr>
          <w:sz w:val="12"/>
          <w:szCs w:val="12"/>
          <w:vertAlign w:val="superscript"/>
        </w:rPr>
        <w:t>(</w:t>
      </w:r>
      <w:r w:rsidRPr="00DE3F90">
        <w:rPr>
          <w:rStyle w:val="Caratterenotaapidipagina"/>
          <w:rFonts w:ascii="Arial" w:hAnsi="Arial"/>
          <w:sz w:val="12"/>
          <w:szCs w:val="12"/>
          <w:vertAlign w:val="superscript"/>
        </w:rPr>
        <w:footnoteRef/>
      </w:r>
      <w:r w:rsidRPr="00DE3F90">
        <w:rPr>
          <w:sz w:val="12"/>
          <w:szCs w:val="12"/>
          <w:vertAlign w:val="superscript"/>
        </w:rPr>
        <w:t>)</w:t>
      </w:r>
      <w:r w:rsidRPr="00DE3F90">
        <w:rPr>
          <w:sz w:val="12"/>
          <w:szCs w:val="12"/>
          <w:vertAlign w:val="superscript"/>
        </w:rPr>
        <w:tab/>
      </w:r>
      <w:r w:rsidRPr="00DE3F90">
        <w:rPr>
          <w:rFonts w:ascii="Arial" w:hAnsi="Arial" w:cs="Arial"/>
          <w:sz w:val="12"/>
          <w:szCs w:val="12"/>
        </w:rPr>
        <w:t>Come indicato nel diritto nazionale, nell'avviso o bando pertinente o nei documenti di gara.</w:t>
      </w:r>
    </w:p>
  </w:footnote>
  <w:footnote w:id="26">
    <w:p w:rsidR="002A322B" w:rsidRPr="00DE3F90" w:rsidRDefault="002A322B" w:rsidP="003E60D1">
      <w:pPr>
        <w:rPr>
          <w:rFonts w:ascii="Arial" w:hAnsi="Arial" w:cs="Arial"/>
          <w:sz w:val="12"/>
          <w:szCs w:val="12"/>
        </w:rPr>
      </w:pPr>
      <w:r w:rsidRPr="00DE3F90">
        <w:rPr>
          <w:rFonts w:ascii="Arial" w:hAnsi="Arial" w:cs="Arial"/>
          <w:sz w:val="12"/>
          <w:szCs w:val="12"/>
          <w:vertAlign w:val="superscript"/>
        </w:rPr>
        <w:t>(</w:t>
      </w:r>
      <w:r w:rsidRPr="00DE3F90">
        <w:rPr>
          <w:rFonts w:cs="Arial"/>
          <w:sz w:val="12"/>
          <w:szCs w:val="12"/>
          <w:vertAlign w:val="superscript"/>
        </w:rPr>
        <w:footnoteRef/>
      </w:r>
      <w:r w:rsidRPr="00DE3F90">
        <w:rPr>
          <w:rFonts w:ascii="Arial" w:hAnsi="Arial" w:cs="Arial"/>
          <w:sz w:val="12"/>
          <w:szCs w:val="12"/>
          <w:vertAlign w:val="superscript"/>
        </w:rPr>
        <w:t>)</w:t>
      </w:r>
      <w:r w:rsidRPr="00DE3F90">
        <w:rPr>
          <w:rFonts w:ascii="Arial" w:hAnsi="Arial" w:cs="Arial"/>
          <w:sz w:val="12"/>
          <w:szCs w:val="12"/>
        </w:rPr>
        <w:t xml:space="preserve"> Ripetere tante volte quanto necessario.</w:t>
      </w:r>
    </w:p>
  </w:footnote>
  <w:footnote w:id="27">
    <w:p w:rsidR="002A322B" w:rsidRPr="00F351F0" w:rsidRDefault="002A322B"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2A322B" w:rsidRPr="003E60D1" w:rsidRDefault="002A322B"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2A322B" w:rsidRPr="003E60D1" w:rsidRDefault="002A322B"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2A322B" w:rsidRPr="003E60D1" w:rsidRDefault="002A322B"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1">
    <w:p w:rsidR="002A322B" w:rsidRPr="003E60D1" w:rsidRDefault="002A322B"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2">
    <w:p w:rsidR="002A322B" w:rsidRPr="003E60D1" w:rsidRDefault="002A322B"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3">
    <w:p w:rsidR="002A322B" w:rsidRPr="003E60D1" w:rsidRDefault="002A322B"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4">
    <w:p w:rsidR="002A322B" w:rsidRPr="003E60D1" w:rsidRDefault="002A322B"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5">
    <w:p w:rsidR="002A322B" w:rsidRPr="003E60D1" w:rsidRDefault="002A322B"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36">
    <w:p w:rsidR="002A322B" w:rsidRPr="003E60D1" w:rsidRDefault="002A322B"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37">
    <w:p w:rsidR="002A322B" w:rsidRPr="003E60D1" w:rsidRDefault="002A322B"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38">
    <w:p w:rsidR="002A322B" w:rsidRPr="003E60D1" w:rsidRDefault="002A322B"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638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B33"/>
    <w:rsid w:val="00023AC1"/>
    <w:rsid w:val="00045CB0"/>
    <w:rsid w:val="00045D4A"/>
    <w:rsid w:val="00056307"/>
    <w:rsid w:val="000576F3"/>
    <w:rsid w:val="00076DCA"/>
    <w:rsid w:val="000953DC"/>
    <w:rsid w:val="000A52F4"/>
    <w:rsid w:val="000A7B33"/>
    <w:rsid w:val="000B5314"/>
    <w:rsid w:val="000D256B"/>
    <w:rsid w:val="000E308A"/>
    <w:rsid w:val="000E5FBC"/>
    <w:rsid w:val="000E6C7E"/>
    <w:rsid w:val="00121BF6"/>
    <w:rsid w:val="0013118C"/>
    <w:rsid w:val="00173EB4"/>
    <w:rsid w:val="001752F0"/>
    <w:rsid w:val="00191061"/>
    <w:rsid w:val="001B0071"/>
    <w:rsid w:val="001D3A2B"/>
    <w:rsid w:val="001D56C2"/>
    <w:rsid w:val="001F35A9"/>
    <w:rsid w:val="002236FE"/>
    <w:rsid w:val="00270DA2"/>
    <w:rsid w:val="00292FAF"/>
    <w:rsid w:val="002A21BC"/>
    <w:rsid w:val="002A322B"/>
    <w:rsid w:val="002C169E"/>
    <w:rsid w:val="002C3AE1"/>
    <w:rsid w:val="002D50E9"/>
    <w:rsid w:val="002E43BE"/>
    <w:rsid w:val="00316FAD"/>
    <w:rsid w:val="00344262"/>
    <w:rsid w:val="00350D7E"/>
    <w:rsid w:val="0036728A"/>
    <w:rsid w:val="00372963"/>
    <w:rsid w:val="00384132"/>
    <w:rsid w:val="003A27F3"/>
    <w:rsid w:val="003A443E"/>
    <w:rsid w:val="003B3636"/>
    <w:rsid w:val="003E60D1"/>
    <w:rsid w:val="003E7810"/>
    <w:rsid w:val="003F6D76"/>
    <w:rsid w:val="0040380B"/>
    <w:rsid w:val="0041785D"/>
    <w:rsid w:val="004234D1"/>
    <w:rsid w:val="00426259"/>
    <w:rsid w:val="004439EC"/>
    <w:rsid w:val="00454364"/>
    <w:rsid w:val="004875F0"/>
    <w:rsid w:val="0048767C"/>
    <w:rsid w:val="004C01F0"/>
    <w:rsid w:val="004C7947"/>
    <w:rsid w:val="004E4CCB"/>
    <w:rsid w:val="005013B7"/>
    <w:rsid w:val="005159C0"/>
    <w:rsid w:val="00516CEA"/>
    <w:rsid w:val="005309A4"/>
    <w:rsid w:val="0058406C"/>
    <w:rsid w:val="00593706"/>
    <w:rsid w:val="005A47DC"/>
    <w:rsid w:val="005B3B08"/>
    <w:rsid w:val="005C49E6"/>
    <w:rsid w:val="005E2955"/>
    <w:rsid w:val="00604D74"/>
    <w:rsid w:val="00621968"/>
    <w:rsid w:val="00625142"/>
    <w:rsid w:val="00635C8F"/>
    <w:rsid w:val="0064014A"/>
    <w:rsid w:val="00647B1D"/>
    <w:rsid w:val="006635F3"/>
    <w:rsid w:val="00682771"/>
    <w:rsid w:val="0068402E"/>
    <w:rsid w:val="006879D2"/>
    <w:rsid w:val="006A5E21"/>
    <w:rsid w:val="006B430C"/>
    <w:rsid w:val="006B4D39"/>
    <w:rsid w:val="006C0852"/>
    <w:rsid w:val="006E0D04"/>
    <w:rsid w:val="006E6331"/>
    <w:rsid w:val="006E7982"/>
    <w:rsid w:val="006F22BE"/>
    <w:rsid w:val="006F3D34"/>
    <w:rsid w:val="00700112"/>
    <w:rsid w:val="00720027"/>
    <w:rsid w:val="00766402"/>
    <w:rsid w:val="00787FB5"/>
    <w:rsid w:val="0079197C"/>
    <w:rsid w:val="007A1A4B"/>
    <w:rsid w:val="007B106B"/>
    <w:rsid w:val="007B50B2"/>
    <w:rsid w:val="007D4184"/>
    <w:rsid w:val="007D6AB6"/>
    <w:rsid w:val="007E10AC"/>
    <w:rsid w:val="007E196D"/>
    <w:rsid w:val="007F37FF"/>
    <w:rsid w:val="008154AA"/>
    <w:rsid w:val="008823D9"/>
    <w:rsid w:val="0089654F"/>
    <w:rsid w:val="008C734C"/>
    <w:rsid w:val="008E3A62"/>
    <w:rsid w:val="008E4B82"/>
    <w:rsid w:val="008F12E6"/>
    <w:rsid w:val="00900583"/>
    <w:rsid w:val="00934658"/>
    <w:rsid w:val="009644B4"/>
    <w:rsid w:val="009924C9"/>
    <w:rsid w:val="009B453B"/>
    <w:rsid w:val="009E204E"/>
    <w:rsid w:val="009F28E8"/>
    <w:rsid w:val="00A1310E"/>
    <w:rsid w:val="00A16A0C"/>
    <w:rsid w:val="00A23B3E"/>
    <w:rsid w:val="00A30CBB"/>
    <w:rsid w:val="00A46950"/>
    <w:rsid w:val="00A92667"/>
    <w:rsid w:val="00AA2252"/>
    <w:rsid w:val="00AA2FC8"/>
    <w:rsid w:val="00AA5F93"/>
    <w:rsid w:val="00AB04FA"/>
    <w:rsid w:val="00AB0B25"/>
    <w:rsid w:val="00AE5CFF"/>
    <w:rsid w:val="00B32C28"/>
    <w:rsid w:val="00B6075A"/>
    <w:rsid w:val="00B64AE6"/>
    <w:rsid w:val="00B80BA0"/>
    <w:rsid w:val="00B91406"/>
    <w:rsid w:val="00BA4F12"/>
    <w:rsid w:val="00BB116C"/>
    <w:rsid w:val="00BB3156"/>
    <w:rsid w:val="00BB639E"/>
    <w:rsid w:val="00BC09F5"/>
    <w:rsid w:val="00BF74E1"/>
    <w:rsid w:val="00C03658"/>
    <w:rsid w:val="00C427DB"/>
    <w:rsid w:val="00C47D53"/>
    <w:rsid w:val="00C60A33"/>
    <w:rsid w:val="00C64160"/>
    <w:rsid w:val="00C64D4B"/>
    <w:rsid w:val="00C7212B"/>
    <w:rsid w:val="00C90428"/>
    <w:rsid w:val="00C92169"/>
    <w:rsid w:val="00CA04F3"/>
    <w:rsid w:val="00CC3FB5"/>
    <w:rsid w:val="00CC764A"/>
    <w:rsid w:val="00CD2288"/>
    <w:rsid w:val="00CD3E4F"/>
    <w:rsid w:val="00CF1F01"/>
    <w:rsid w:val="00CF449A"/>
    <w:rsid w:val="00D14616"/>
    <w:rsid w:val="00D27DB2"/>
    <w:rsid w:val="00D509A5"/>
    <w:rsid w:val="00D64744"/>
    <w:rsid w:val="00D92A41"/>
    <w:rsid w:val="00D93877"/>
    <w:rsid w:val="00DA5924"/>
    <w:rsid w:val="00DA7329"/>
    <w:rsid w:val="00DE0F98"/>
    <w:rsid w:val="00DE3F90"/>
    <w:rsid w:val="00DE4996"/>
    <w:rsid w:val="00E0264E"/>
    <w:rsid w:val="00E1085B"/>
    <w:rsid w:val="00E13881"/>
    <w:rsid w:val="00E23717"/>
    <w:rsid w:val="00E47ED0"/>
    <w:rsid w:val="00E92963"/>
    <w:rsid w:val="00EB216B"/>
    <w:rsid w:val="00EB45DC"/>
    <w:rsid w:val="00EE63FB"/>
    <w:rsid w:val="00EF1917"/>
    <w:rsid w:val="00EF588E"/>
    <w:rsid w:val="00F26DE7"/>
    <w:rsid w:val="00F3101D"/>
    <w:rsid w:val="00F351F0"/>
    <w:rsid w:val="00F36F34"/>
    <w:rsid w:val="00F51F37"/>
    <w:rsid w:val="00F560BB"/>
    <w:rsid w:val="00F575CF"/>
    <w:rsid w:val="00F62D30"/>
    <w:rsid w:val="00F62F53"/>
    <w:rsid w:val="00F672A2"/>
    <w:rsid w:val="00F9449A"/>
    <w:rsid w:val="00F95202"/>
    <w:rsid w:val="00FB3543"/>
    <w:rsid w:val="00FC07FC"/>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oNotEmbedSmartTags/>
  <w:decimalSymbol w:val=","/>
  <w:listSeparator w:val=";"/>
  <w14:docId w14:val="6640C151"/>
  <w15:chartTrackingRefBased/>
  <w15:docId w15:val="{209F0D97-C8A3-4EB2-B275-0C409C8CB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13"/>
      <w:b/>
      <w:bCs/>
      <w:smallCaps/>
      <w:szCs w:val="28"/>
    </w:rPr>
  </w:style>
  <w:style w:type="paragraph" w:styleId="Titolo2">
    <w:name w:val="heading 2"/>
    <w:basedOn w:val="Normale"/>
    <w:qFormat/>
    <w:pPr>
      <w:keepNext/>
      <w:outlineLvl w:val="1"/>
    </w:pPr>
    <w:rPr>
      <w:rFonts w:eastAsia="font313"/>
      <w:b/>
      <w:bCs/>
      <w:szCs w:val="26"/>
    </w:rPr>
  </w:style>
  <w:style w:type="paragraph" w:styleId="Titolo3">
    <w:name w:val="heading 3"/>
    <w:basedOn w:val="Normale"/>
    <w:qFormat/>
    <w:pPr>
      <w:keepNext/>
      <w:outlineLvl w:val="2"/>
    </w:pPr>
    <w:rPr>
      <w:rFonts w:eastAsia="font313"/>
      <w:bCs/>
      <w:i/>
    </w:rPr>
  </w:style>
  <w:style w:type="paragraph" w:styleId="Titolo4">
    <w:name w:val="heading 4"/>
    <w:basedOn w:val="Normale"/>
    <w:qFormat/>
    <w:pPr>
      <w:keepNext/>
      <w:outlineLvl w:val="3"/>
    </w:pPr>
    <w:rPr>
      <w:rFonts w:eastAsia="font313"/>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13" w:hAnsi="Times New Roman" w:cs="Times New Roman"/>
      <w:b/>
      <w:bCs/>
      <w:smallCaps/>
      <w:sz w:val="24"/>
      <w:szCs w:val="28"/>
      <w:lang w:eastAsia="it-IT" w:bidi="it-IT"/>
    </w:rPr>
  </w:style>
  <w:style w:type="character" w:customStyle="1" w:styleId="Titolo2Carattere">
    <w:name w:val="Titolo 2 Carattere"/>
    <w:rPr>
      <w:rFonts w:ascii="Times New Roman" w:eastAsia="font313" w:hAnsi="Times New Roman" w:cs="Times New Roman"/>
      <w:b/>
      <w:bCs/>
      <w:sz w:val="24"/>
      <w:szCs w:val="26"/>
      <w:lang w:eastAsia="it-IT" w:bidi="it-IT"/>
    </w:rPr>
  </w:style>
  <w:style w:type="character" w:customStyle="1" w:styleId="Titolo3Carattere">
    <w:name w:val="Titolo 3 Carattere"/>
    <w:rPr>
      <w:rFonts w:ascii="Times New Roman" w:eastAsia="font313" w:hAnsi="Times New Roman" w:cs="Times New Roman"/>
      <w:bCs/>
      <w:i/>
      <w:sz w:val="24"/>
      <w:lang w:eastAsia="it-IT" w:bidi="it-IT"/>
    </w:rPr>
  </w:style>
  <w:style w:type="character" w:customStyle="1" w:styleId="Titolo4Carattere">
    <w:name w:val="Titolo 4 Carattere"/>
    <w:rPr>
      <w:rFonts w:ascii="Times New Roman" w:eastAsia="font313"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BF36B-FF83-4A50-8B6B-0CCD2E18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15</Pages>
  <Words>6120</Words>
  <Characters>34888</Characters>
  <Application>Microsoft Office Word</Application>
  <DocSecurity>0</DocSecurity>
  <Lines>290</Lines>
  <Paragraphs>81</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40927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Paola Gianesini</cp:lastModifiedBy>
  <cp:revision>81</cp:revision>
  <cp:lastPrinted>2016-07-15T13:50:00Z</cp:lastPrinted>
  <dcterms:created xsi:type="dcterms:W3CDTF">2020-02-11T10:08:00Z</dcterms:created>
  <dcterms:modified xsi:type="dcterms:W3CDTF">2024-05-29T14:16:00Z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